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EBA0A" w14:textId="77777777" w:rsidR="00EF7454" w:rsidRPr="000838B2" w:rsidRDefault="00000000" w:rsidP="00341513">
      <w:pPr>
        <w:pStyle w:val="Title"/>
        <w:jc w:val="center"/>
        <w:rPr>
          <w:sz w:val="44"/>
          <w:szCs w:val="44"/>
        </w:rPr>
      </w:pPr>
      <w:r w:rsidRPr="000838B2">
        <w:rPr>
          <w:sz w:val="44"/>
          <w:szCs w:val="44"/>
        </w:rPr>
        <w:t>Parking Space Licence Renewal Agreement — Wales</w:t>
      </w:r>
    </w:p>
    <w:p w14:paraId="32C3EEEB" w14:textId="77777777" w:rsidR="00EF7454" w:rsidRDefault="00000000" w:rsidP="00341513">
      <w:pPr>
        <w:jc w:val="center"/>
      </w:pPr>
      <w:r>
        <w:t>British Landlords Association | Practical precedent | October 2026</w:t>
      </w:r>
    </w:p>
    <w:p w14:paraId="21B18CAF" w14:textId="77777777" w:rsidR="00EF7454" w:rsidRDefault="00000000">
      <w:r>
        <w:t>IMPORTANT: Complete all applicable fields and select ONE route in clause 2. This precedent is intended only for a genuine stand-alone contractual parking licence. It is not suitable without legal advice where the arrangement is a lease, a protected business tenancy, or a parking right forming part of a Welsh occupation contract under the Renting Homes (Wales) Act 2016.</w:t>
      </w:r>
    </w:p>
    <w:p w14:paraId="336ECAD9" w14:textId="77777777" w:rsidR="00EF7454" w:rsidRDefault="00000000">
      <w:pPr>
        <w:pStyle w:val="Heading1"/>
      </w:pPr>
      <w:r>
        <w:t>1. Parties, original agreement and parking space</w:t>
      </w:r>
    </w:p>
    <w:p w14:paraId="3C68C64B" w14:textId="77777777" w:rsidR="00341513" w:rsidRDefault="00000000">
      <w:r>
        <w:t>Date of this renewal agreement: ________________</w:t>
      </w:r>
      <w:r w:rsidR="00341513">
        <w:t>_________</w:t>
      </w:r>
    </w:p>
    <w:p w14:paraId="1A8BEE76" w14:textId="77777777" w:rsidR="00EF7454" w:rsidRDefault="00341513">
      <w:r>
        <w:t xml:space="preserve">Licensor/owner (full legal </w:t>
      </w:r>
      <w:proofErr w:type="gramStart"/>
      <w:r>
        <w:t>name )</w:t>
      </w:r>
      <w:proofErr w:type="gramEnd"/>
      <w:r>
        <w:t>: _______________________</w:t>
      </w:r>
    </w:p>
    <w:p w14:paraId="0547D5B9" w14:textId="77777777" w:rsidR="00EF7454" w:rsidRDefault="00000000">
      <w:r>
        <w:t>Address for correspondence: ______________________________________________</w:t>
      </w:r>
      <w:r w:rsidR="00341513">
        <w:t>_____________________</w:t>
      </w:r>
    </w:p>
    <w:p w14:paraId="2FDEDE2B" w14:textId="77777777" w:rsidR="00EF7454" w:rsidRDefault="00000000">
      <w:r>
        <w:t>Email (if agreed for contractual notices): _________________________________</w:t>
      </w:r>
    </w:p>
    <w:p w14:paraId="13FDE7CC" w14:textId="77777777" w:rsidR="00EF7454" w:rsidRDefault="00000000">
      <w:r>
        <w:t>Licensee (full legal name): ______________________________________________</w:t>
      </w:r>
    </w:p>
    <w:p w14:paraId="0EB23E3A" w14:textId="77777777" w:rsidR="00EF7454" w:rsidRDefault="00000000">
      <w:r>
        <w:t>Address for correspondence: ______________________________________________</w:t>
      </w:r>
      <w:r w:rsidR="00341513">
        <w:t>____________________</w:t>
      </w:r>
    </w:p>
    <w:p w14:paraId="6709E4A0" w14:textId="77777777" w:rsidR="00EF7454" w:rsidRDefault="00000000">
      <w:r>
        <w:t>Email (if agreed for contractual notices): _________________________________</w:t>
      </w:r>
    </w:p>
    <w:p w14:paraId="0194B8C1" w14:textId="77777777" w:rsidR="00EF7454" w:rsidRDefault="00000000">
      <w:r>
        <w:t>Original parking licence dated: __________________________________________</w:t>
      </w:r>
    </w:p>
    <w:p w14:paraId="4180636F" w14:textId="77777777" w:rsidR="00EF7454" w:rsidRDefault="00000000">
      <w:r>
        <w:t>Any prior written renewals/variations (dates): _____________________________</w:t>
      </w:r>
    </w:p>
    <w:p w14:paraId="75737050" w14:textId="77777777" w:rsidR="00EF7454" w:rsidRDefault="00000000">
      <w:r>
        <w:t>Site address: ___________________________________________________________</w:t>
      </w:r>
      <w:r w:rsidR="00341513">
        <w:t>______________________</w:t>
      </w:r>
    </w:p>
    <w:p w14:paraId="68A8B44E" w14:textId="77777777" w:rsidR="00EF7454" w:rsidRDefault="00000000">
      <w:r>
        <w:t>Parking bay number / identifying plan reference: _______________________</w:t>
      </w:r>
    </w:p>
    <w:p w14:paraId="2B1A0F4B" w14:textId="77777777" w:rsidR="00EF7454" w:rsidRDefault="00000000">
      <w:r>
        <w:t>Original contractual expiry date (if applicable): _________________________</w:t>
      </w:r>
    </w:p>
    <w:p w14:paraId="21C98CDC" w14:textId="77777777" w:rsidR="00EF7454" w:rsidRDefault="00000000">
      <w:r>
        <w:t>The parties confirm that the parking space is identified in the plan attached as Schedule 2 (where a plan is necessary to identify it accurately).</w:t>
      </w:r>
    </w:p>
    <w:p w14:paraId="4C2D9AE1" w14:textId="77777777" w:rsidR="00EF7454" w:rsidRDefault="00000000">
      <w:pPr>
        <w:pStyle w:val="Heading1"/>
      </w:pPr>
      <w:r>
        <w:t>2. Nature of transaction — select ONE</w:t>
      </w:r>
    </w:p>
    <w:p w14:paraId="0C9B841B" w14:textId="77777777" w:rsidR="00EF7454" w:rsidRDefault="00000000">
      <w:r>
        <w:t>☐ OPTION A — EXTENSION / VARIATION OF AN EXISTING, SUBSISTING LICENCE. The parties confirm that the original licence remains in force immediately before the effective date in clause 3. Subject to the express changes in this agreement, the original licence continues without a break for the renewed period.</w:t>
      </w:r>
    </w:p>
    <w:p w14:paraId="4527B588" w14:textId="77777777" w:rsidR="00EF7454" w:rsidRDefault="00000000">
      <w:r>
        <w:t>☐ OPTION B — NEW REPLACEMENT LICENCE AFTER EXPIRY. The parties acknowledge that the original licence expired on ____________. The parties enter into a new contractual licence beginning on the date in clause 3, on the original terms only insofar as expressly incorporated by clause 8 and as varied here. This agreement does not retrospectively determine the legal status of any occupation during a gap or extinguish accrued rights or liabilities.</w:t>
      </w:r>
    </w:p>
    <w:p w14:paraId="1F6C0550" w14:textId="77777777" w:rsidR="00EF7454" w:rsidRDefault="00000000">
      <w:r>
        <w:t>If neither option accurately describes the position, do not sign this form until the parties have obtained advice and documented the actual arrangement.</w:t>
      </w:r>
    </w:p>
    <w:p w14:paraId="0E149EEA" w14:textId="77777777" w:rsidR="00EF7454" w:rsidRDefault="00000000">
      <w:pPr>
        <w:pStyle w:val="Heading1"/>
      </w:pPr>
      <w:r>
        <w:lastRenderedPageBreak/>
        <w:t>3. Renewal period and permitted use</w:t>
      </w:r>
    </w:p>
    <w:p w14:paraId="48212A1C" w14:textId="77777777" w:rsidR="00EF7454" w:rsidRDefault="00000000" w:rsidP="000838B2">
      <w:pPr>
        <w:spacing w:line="360" w:lineRule="auto"/>
      </w:pPr>
      <w:r>
        <w:t>Effective start date: ______________________  Start time (if relevant): __________</w:t>
      </w:r>
    </w:p>
    <w:p w14:paraId="3B59495E" w14:textId="77777777" w:rsidR="00EF7454" w:rsidRDefault="00000000" w:rsidP="000838B2">
      <w:pPr>
        <w:spacing w:line="360" w:lineRule="auto"/>
      </w:pPr>
      <w:r>
        <w:t>Select ONE: ☐ Fixed term ending on ____________ at ____________  ☐ Periodic licence renewing every ☐ week ☐ calendar month, commencing ____________.</w:t>
      </w:r>
    </w:p>
    <w:p w14:paraId="6B6062C7" w14:textId="77777777" w:rsidR="00EF7454" w:rsidRDefault="00000000">
      <w:r>
        <w:t>Permitted use: parking of the authorised vehicle(s) only, in accordance with the original agreement and the expressly agreed variations below. No residential occupation, commercial trading, repairs, storage or EV charging is authorised unless separately permitted in writing.</w:t>
      </w:r>
    </w:p>
    <w:p w14:paraId="6BBA5F01" w14:textId="77777777" w:rsidR="00EF7454" w:rsidRDefault="00000000">
      <w:r>
        <w:t>Authorised vehicle registration(s): ________________________________________</w:t>
      </w:r>
    </w:p>
    <w:p w14:paraId="67DBAD29" w14:textId="77777777" w:rsidR="00EF7454" w:rsidRDefault="00000000">
      <w:r>
        <w:t>Access arrangements and applicable site rules: _____________________________</w:t>
      </w:r>
      <w:r w:rsidR="00341513">
        <w:t>_____________________</w:t>
      </w:r>
    </w:p>
    <w:p w14:paraId="718EEB36" w14:textId="77777777" w:rsidR="00EF7454" w:rsidRDefault="00000000">
      <w:pPr>
        <w:pStyle w:val="Heading1"/>
      </w:pPr>
      <w:r>
        <w:t>4. Licence fee, VAT and deposit</w:t>
      </w:r>
    </w:p>
    <w:p w14:paraId="12E27759" w14:textId="77777777" w:rsidR="00EF7454" w:rsidRDefault="00000000" w:rsidP="000838B2">
      <w:pPr>
        <w:spacing w:line="360" w:lineRule="auto"/>
      </w:pPr>
      <w:r>
        <w:t>Licence fee: £____________ per ☐ week ☐ month ☐ other ____________</w:t>
      </w:r>
      <w:r w:rsidR="00341513">
        <w:t>___________</w:t>
      </w:r>
    </w:p>
    <w:p w14:paraId="15094735" w14:textId="77777777" w:rsidR="00EF7454" w:rsidRDefault="00000000" w:rsidP="000838B2">
      <w:pPr>
        <w:spacing w:line="360" w:lineRule="auto"/>
      </w:pPr>
      <w:r>
        <w:t>Payment due: ___________________</w:t>
      </w:r>
      <w:proofErr w:type="gramStart"/>
      <w:r>
        <w:t>_  Payment</w:t>
      </w:r>
      <w:proofErr w:type="gramEnd"/>
      <w:r>
        <w:t xml:space="preserve"> method/reference: _______________</w:t>
      </w:r>
    </w:p>
    <w:p w14:paraId="1FFD86BC" w14:textId="77777777" w:rsidR="00EF7454" w:rsidRDefault="00000000" w:rsidP="000838B2">
      <w:pPr>
        <w:spacing w:line="360" w:lineRule="auto"/>
      </w:pPr>
      <w:r>
        <w:t>VAT treatment (select after checking the facts): ☐ VAT included in stated fee ☐ VAT added at applicable rate ☐ No VAT charged; reason: ______________________</w:t>
      </w:r>
    </w:p>
    <w:p w14:paraId="5C26A2E7" w14:textId="77777777" w:rsidR="00EF7454" w:rsidRDefault="00000000" w:rsidP="000838B2">
      <w:pPr>
        <w:spacing w:line="360" w:lineRule="auto"/>
      </w:pPr>
      <w:r>
        <w:t>Any agreed change to fees takes effect only from: __________________________</w:t>
      </w:r>
      <w:r w:rsidR="00341513">
        <w:t>______________________</w:t>
      </w:r>
    </w:p>
    <w:p w14:paraId="51445222" w14:textId="77777777" w:rsidR="00EF7454" w:rsidRDefault="00000000" w:rsidP="000838B2">
      <w:pPr>
        <w:spacing w:line="360" w:lineRule="auto"/>
      </w:pPr>
      <w:r>
        <w:t xml:space="preserve">Deposit </w:t>
      </w:r>
      <w:proofErr w:type="gramStart"/>
      <w:r>
        <w:t>already</w:t>
      </w:r>
      <w:proofErr w:type="gramEnd"/>
      <w:r>
        <w:t xml:space="preserve"> held under original agreement: £__________. Amount carried forward (if lawful and agreed): £__________. Additional </w:t>
      </w:r>
      <w:r w:rsidR="00341513">
        <w:t>deposit/refund</w:t>
      </w:r>
      <w:r>
        <w:t xml:space="preserve"> at renewal: £__________.</w:t>
      </w:r>
    </w:p>
    <w:p w14:paraId="450FB080" w14:textId="77777777" w:rsidR="00EF7454" w:rsidRDefault="00000000">
      <w:r>
        <w:t>The deposit, if any, remains subject to the original agreement as expressly varied here and applicable law. No deduction is automatic: deductions must have a lawful basis and be evidenced. Any separate parking supply and its VAT position should be checked against the facts.</w:t>
      </w:r>
    </w:p>
    <w:p w14:paraId="05F309A7" w14:textId="77777777" w:rsidR="00EF7454" w:rsidRDefault="00000000">
      <w:pPr>
        <w:pStyle w:val="Heading1"/>
      </w:pPr>
      <w:r>
        <w:t>5. Access devices and vehicle records</w:t>
      </w:r>
    </w:p>
    <w:tbl>
      <w:tblPr>
        <w:tblStyle w:val="TableGrid"/>
        <w:tblW w:w="0" w:type="auto"/>
        <w:jc w:val="center"/>
        <w:tblLook w:val="04A0" w:firstRow="1" w:lastRow="0" w:firstColumn="1" w:lastColumn="0" w:noHBand="0" w:noVBand="1"/>
      </w:tblPr>
      <w:tblGrid>
        <w:gridCol w:w="2444"/>
        <w:gridCol w:w="2447"/>
        <w:gridCol w:w="2445"/>
        <w:gridCol w:w="2446"/>
      </w:tblGrid>
      <w:tr w:rsidR="00EF7454" w14:paraId="041420F0" w14:textId="77777777">
        <w:trPr>
          <w:jc w:val="center"/>
        </w:trPr>
        <w:tc>
          <w:tcPr>
            <w:tcW w:w="2448" w:type="dxa"/>
            <w:vAlign w:val="center"/>
          </w:tcPr>
          <w:p w14:paraId="57C5F567" w14:textId="77777777" w:rsidR="00EF7454" w:rsidRDefault="00000000">
            <w:pPr>
              <w:spacing w:after="40"/>
            </w:pPr>
            <w:r>
              <w:rPr>
                <w:b/>
              </w:rPr>
              <w:t>Item</w:t>
            </w:r>
          </w:p>
        </w:tc>
        <w:tc>
          <w:tcPr>
            <w:tcW w:w="2448" w:type="dxa"/>
            <w:vAlign w:val="center"/>
          </w:tcPr>
          <w:p w14:paraId="606450ED" w14:textId="77777777" w:rsidR="00EF7454" w:rsidRDefault="00341513">
            <w:pPr>
              <w:spacing w:after="40"/>
            </w:pPr>
            <w:r>
              <w:rPr>
                <w:b/>
              </w:rPr>
              <w:t>Reference/number</w:t>
            </w:r>
          </w:p>
        </w:tc>
        <w:tc>
          <w:tcPr>
            <w:tcW w:w="2448" w:type="dxa"/>
            <w:vAlign w:val="center"/>
          </w:tcPr>
          <w:p w14:paraId="03816C24" w14:textId="77777777" w:rsidR="00EF7454" w:rsidRDefault="00000000">
            <w:pPr>
              <w:spacing w:after="40"/>
            </w:pPr>
            <w:r>
              <w:rPr>
                <w:b/>
              </w:rPr>
              <w:t xml:space="preserve">Quantity </w:t>
            </w:r>
            <w:r w:rsidR="00341513">
              <w:rPr>
                <w:b/>
              </w:rPr>
              <w:t>held/issued</w:t>
            </w:r>
          </w:p>
        </w:tc>
        <w:tc>
          <w:tcPr>
            <w:tcW w:w="2448" w:type="dxa"/>
            <w:vAlign w:val="center"/>
          </w:tcPr>
          <w:p w14:paraId="171E64F7" w14:textId="77777777" w:rsidR="00EF7454" w:rsidRDefault="00341513">
            <w:pPr>
              <w:spacing w:after="40"/>
            </w:pPr>
            <w:r>
              <w:rPr>
                <w:b/>
              </w:rPr>
              <w:t>Condition/notes</w:t>
            </w:r>
          </w:p>
        </w:tc>
      </w:tr>
      <w:tr w:rsidR="00EF7454" w14:paraId="73030BF0" w14:textId="77777777">
        <w:trPr>
          <w:jc w:val="center"/>
        </w:trPr>
        <w:tc>
          <w:tcPr>
            <w:tcW w:w="2448" w:type="dxa"/>
            <w:vAlign w:val="center"/>
          </w:tcPr>
          <w:p w14:paraId="13405C6D" w14:textId="77777777" w:rsidR="00EF7454" w:rsidRDefault="00000000">
            <w:pPr>
              <w:spacing w:after="40"/>
            </w:pPr>
            <w:r>
              <w:t>Key</w:t>
            </w:r>
          </w:p>
        </w:tc>
        <w:tc>
          <w:tcPr>
            <w:tcW w:w="2448" w:type="dxa"/>
            <w:vAlign w:val="center"/>
          </w:tcPr>
          <w:p w14:paraId="27266EC8" w14:textId="77777777" w:rsidR="00EF7454" w:rsidRDefault="00000000">
            <w:pPr>
              <w:spacing w:after="40"/>
            </w:pPr>
            <w:r>
              <w:t>________________</w:t>
            </w:r>
          </w:p>
        </w:tc>
        <w:tc>
          <w:tcPr>
            <w:tcW w:w="2448" w:type="dxa"/>
            <w:vAlign w:val="center"/>
          </w:tcPr>
          <w:p w14:paraId="0874B671" w14:textId="77777777" w:rsidR="00EF7454" w:rsidRDefault="00000000">
            <w:pPr>
              <w:spacing w:after="40"/>
            </w:pPr>
            <w:r>
              <w:t>________</w:t>
            </w:r>
          </w:p>
        </w:tc>
        <w:tc>
          <w:tcPr>
            <w:tcW w:w="2448" w:type="dxa"/>
            <w:vAlign w:val="center"/>
          </w:tcPr>
          <w:p w14:paraId="0087C0FB" w14:textId="77777777" w:rsidR="00EF7454" w:rsidRDefault="00000000">
            <w:pPr>
              <w:spacing w:after="40"/>
            </w:pPr>
            <w:r>
              <w:t>________________</w:t>
            </w:r>
          </w:p>
        </w:tc>
      </w:tr>
      <w:tr w:rsidR="00EF7454" w14:paraId="015695CA" w14:textId="77777777">
        <w:trPr>
          <w:jc w:val="center"/>
        </w:trPr>
        <w:tc>
          <w:tcPr>
            <w:tcW w:w="2448" w:type="dxa"/>
            <w:vAlign w:val="center"/>
          </w:tcPr>
          <w:p w14:paraId="56EDDD37" w14:textId="77777777" w:rsidR="00EF7454" w:rsidRDefault="00341513">
            <w:pPr>
              <w:spacing w:after="40"/>
            </w:pPr>
            <w:r>
              <w:t>Fob/card</w:t>
            </w:r>
          </w:p>
        </w:tc>
        <w:tc>
          <w:tcPr>
            <w:tcW w:w="2448" w:type="dxa"/>
            <w:vAlign w:val="center"/>
          </w:tcPr>
          <w:p w14:paraId="7E4C6310" w14:textId="77777777" w:rsidR="00EF7454" w:rsidRDefault="00000000">
            <w:pPr>
              <w:spacing w:after="40"/>
            </w:pPr>
            <w:r>
              <w:t>________________</w:t>
            </w:r>
          </w:p>
        </w:tc>
        <w:tc>
          <w:tcPr>
            <w:tcW w:w="2448" w:type="dxa"/>
            <w:vAlign w:val="center"/>
          </w:tcPr>
          <w:p w14:paraId="53816615" w14:textId="77777777" w:rsidR="00EF7454" w:rsidRDefault="00000000">
            <w:pPr>
              <w:spacing w:after="40"/>
            </w:pPr>
            <w:r>
              <w:t>________</w:t>
            </w:r>
          </w:p>
        </w:tc>
        <w:tc>
          <w:tcPr>
            <w:tcW w:w="2448" w:type="dxa"/>
            <w:vAlign w:val="center"/>
          </w:tcPr>
          <w:p w14:paraId="2636047A" w14:textId="77777777" w:rsidR="00EF7454" w:rsidRDefault="00000000">
            <w:pPr>
              <w:spacing w:after="40"/>
            </w:pPr>
            <w:r>
              <w:t>________________</w:t>
            </w:r>
          </w:p>
        </w:tc>
      </w:tr>
      <w:tr w:rsidR="00EF7454" w14:paraId="16085977" w14:textId="77777777">
        <w:trPr>
          <w:jc w:val="center"/>
        </w:trPr>
        <w:tc>
          <w:tcPr>
            <w:tcW w:w="2448" w:type="dxa"/>
            <w:vAlign w:val="center"/>
          </w:tcPr>
          <w:p w14:paraId="71BD1536" w14:textId="77777777" w:rsidR="00EF7454" w:rsidRDefault="00341513">
            <w:pPr>
              <w:spacing w:after="40"/>
            </w:pPr>
            <w:r>
              <w:t>Permit/tag</w:t>
            </w:r>
          </w:p>
        </w:tc>
        <w:tc>
          <w:tcPr>
            <w:tcW w:w="2448" w:type="dxa"/>
            <w:vAlign w:val="center"/>
          </w:tcPr>
          <w:p w14:paraId="7DE3A69C" w14:textId="77777777" w:rsidR="00EF7454" w:rsidRDefault="00000000">
            <w:pPr>
              <w:spacing w:after="40"/>
            </w:pPr>
            <w:r>
              <w:t>________________</w:t>
            </w:r>
          </w:p>
        </w:tc>
        <w:tc>
          <w:tcPr>
            <w:tcW w:w="2448" w:type="dxa"/>
            <w:vAlign w:val="center"/>
          </w:tcPr>
          <w:p w14:paraId="217BACEE" w14:textId="77777777" w:rsidR="00EF7454" w:rsidRDefault="00000000">
            <w:pPr>
              <w:spacing w:after="40"/>
            </w:pPr>
            <w:r>
              <w:t>________</w:t>
            </w:r>
          </w:p>
        </w:tc>
        <w:tc>
          <w:tcPr>
            <w:tcW w:w="2448" w:type="dxa"/>
            <w:vAlign w:val="center"/>
          </w:tcPr>
          <w:p w14:paraId="20A5DC7D" w14:textId="77777777" w:rsidR="00EF7454" w:rsidRDefault="00000000">
            <w:pPr>
              <w:spacing w:after="40"/>
            </w:pPr>
            <w:r>
              <w:t>________________</w:t>
            </w:r>
          </w:p>
        </w:tc>
      </w:tr>
      <w:tr w:rsidR="00EF7454" w14:paraId="6F89D5EF" w14:textId="77777777">
        <w:trPr>
          <w:jc w:val="center"/>
        </w:trPr>
        <w:tc>
          <w:tcPr>
            <w:tcW w:w="2448" w:type="dxa"/>
            <w:vAlign w:val="center"/>
          </w:tcPr>
          <w:p w14:paraId="595CEA98" w14:textId="77777777" w:rsidR="00EF7454" w:rsidRDefault="00000000">
            <w:pPr>
              <w:spacing w:after="40"/>
            </w:pPr>
            <w:r>
              <w:t>Other</w:t>
            </w:r>
          </w:p>
        </w:tc>
        <w:tc>
          <w:tcPr>
            <w:tcW w:w="2448" w:type="dxa"/>
            <w:vAlign w:val="center"/>
          </w:tcPr>
          <w:p w14:paraId="5CA0A42E" w14:textId="77777777" w:rsidR="00EF7454" w:rsidRDefault="00000000">
            <w:pPr>
              <w:spacing w:after="40"/>
            </w:pPr>
            <w:r>
              <w:t>________________</w:t>
            </w:r>
          </w:p>
        </w:tc>
        <w:tc>
          <w:tcPr>
            <w:tcW w:w="2448" w:type="dxa"/>
            <w:vAlign w:val="center"/>
          </w:tcPr>
          <w:p w14:paraId="19C7662F" w14:textId="77777777" w:rsidR="00EF7454" w:rsidRDefault="00000000">
            <w:pPr>
              <w:spacing w:after="40"/>
            </w:pPr>
            <w:r>
              <w:t>________</w:t>
            </w:r>
          </w:p>
        </w:tc>
        <w:tc>
          <w:tcPr>
            <w:tcW w:w="2448" w:type="dxa"/>
            <w:vAlign w:val="center"/>
          </w:tcPr>
          <w:p w14:paraId="11A7DB04" w14:textId="77777777" w:rsidR="00EF7454" w:rsidRDefault="00000000">
            <w:pPr>
              <w:spacing w:after="40"/>
            </w:pPr>
            <w:r>
              <w:t>________________</w:t>
            </w:r>
          </w:p>
        </w:tc>
      </w:tr>
    </w:tbl>
    <w:p w14:paraId="15E1157B" w14:textId="77777777" w:rsidR="00EF7454" w:rsidRDefault="00000000">
      <w:r>
        <w:t>The parties will follow the original agreement on loss, return and replacement of access devices, subject to any express variation in Schedule 1 and applicable law.</w:t>
      </w:r>
    </w:p>
    <w:p w14:paraId="7701D9A3" w14:textId="77777777" w:rsidR="00EF7454" w:rsidRDefault="00000000">
      <w:pPr>
        <w:pStyle w:val="Heading1"/>
      </w:pPr>
      <w:r>
        <w:t>6. Ending the renewed licence</w:t>
      </w:r>
    </w:p>
    <w:p w14:paraId="1D0726C5" w14:textId="77777777" w:rsidR="00EF7454" w:rsidRDefault="00000000">
      <w:r>
        <w:t>For a fixed term, the licence ends at the agreed expiry date unless renewed or continued under an applicable term or by subsequent agreement; any early termination right is only as provided by the original agreement as expressly varied in Schedule 1, subject to law.</w:t>
      </w:r>
    </w:p>
    <w:p w14:paraId="3667246A" w14:textId="77777777" w:rsidR="00EF7454" w:rsidRDefault="00000000">
      <w:r>
        <w:lastRenderedPageBreak/>
        <w:t>For a periodic licence, the notice provisions in the original agreement continue unless expressly varied in Schedule 1. If no workable notice provision exists, obtain advice and insert a clear, fair written notice provision in Schedule 1 before signing.</w:t>
      </w:r>
    </w:p>
    <w:p w14:paraId="2DECCFF9" w14:textId="77777777" w:rsidR="00EF7454" w:rsidRDefault="00000000">
      <w:r>
        <w:t>Applicable termination clause in original agreement (number): ______________</w:t>
      </w:r>
    </w:p>
    <w:p w14:paraId="70F358A6" w14:textId="77777777" w:rsidR="00EF7454" w:rsidRDefault="00000000">
      <w:r>
        <w:t xml:space="preserve">Any agreed replacement notice </w:t>
      </w:r>
      <w:r w:rsidR="00341513">
        <w:t>period/method</w:t>
      </w:r>
      <w:r>
        <w:t xml:space="preserve"> (refer to Schedule 1): ________</w:t>
      </w:r>
    </w:p>
    <w:p w14:paraId="429CC64D" w14:textId="77777777" w:rsidR="00EF7454" w:rsidRDefault="00000000">
      <w:r>
        <w:t>Nothing in this agreement authorises unlawful entry, clamping, towing, lock changes, disposal of goods or eviction, or removes any statutory or contractual right.</w:t>
      </w:r>
    </w:p>
    <w:p w14:paraId="13704454" w14:textId="77777777" w:rsidR="00EF7454" w:rsidRDefault="00000000">
      <w:pPr>
        <w:pStyle w:val="Heading1"/>
      </w:pPr>
      <w:r>
        <w:t>7. Genuine licence and existing rights</w:t>
      </w:r>
    </w:p>
    <w:p w14:paraId="54FA0183" w14:textId="77777777" w:rsidR="00EF7454" w:rsidRDefault="00000000">
      <w:r>
        <w:t>The parties intend permission to use the parking space on the basis set out in the original agreement as validly varied. They acknowledge that legal characterisation depends on the actual rights granted and how the arrangement operates, not on its title or any declaration alone.</w:t>
      </w:r>
    </w:p>
    <w:p w14:paraId="1618E4DF" w14:textId="77777777" w:rsidR="00EF7454" w:rsidRDefault="00000000">
      <w:r>
        <w:t>This document does not vary or remove parking rights granted under any Welsh residential occupation contract, lease or superior title, and does not purport to contract out of Part II of the Landlord and Tenant Act 1954. If any such rights may apply, obtain legal advice before using this precedent.</w:t>
      </w:r>
    </w:p>
    <w:p w14:paraId="5410F02A" w14:textId="77777777" w:rsidR="00EF7454" w:rsidRDefault="00000000">
      <w:pPr>
        <w:pStyle w:val="Heading1"/>
      </w:pPr>
      <w:r>
        <w:t>8. Continuing terms, precedence and accrued rights</w:t>
      </w:r>
    </w:p>
    <w:p w14:paraId="28DA5B18" w14:textId="77777777" w:rsidR="00EF7454" w:rsidRDefault="00000000">
      <w:r>
        <w:t>For Option A, all terms of the original licence remain in effect except to the extent expressly amended in Schedule 1. For Option B, the parties incorporate the terms of the original agreement as contractual terms of this replacement licence, so far as applicable and lawful, except to the extent expressly amended in Schedule 1.</w:t>
      </w:r>
    </w:p>
    <w:p w14:paraId="5BE56768" w14:textId="77777777" w:rsidR="00EF7454" w:rsidRDefault="00000000">
      <w:r>
        <w:t>If a term in Schedule 1 or another express provision of this renewal conflicts with the incorporated original terms, this renewal prevails to the extent of the conflict. No other variation is made by implication. Rights and liabilities accrued before the effective date are preserved unless expressly and lawfully settled in writing.</w:t>
      </w:r>
    </w:p>
    <w:p w14:paraId="0ABCE9C2" w14:textId="77777777" w:rsidR="00EF7454" w:rsidRDefault="00000000">
      <w:r>
        <w:t>Any new site rules must be attached, identified by date/version, disclosed before signature and consistent with the agreement and applicable consumer law. No unilateral change is authorised merely by referring to “updated rules”.</w:t>
      </w:r>
    </w:p>
    <w:p w14:paraId="0C607D50" w14:textId="77777777" w:rsidR="00EF7454" w:rsidRDefault="00000000">
      <w:pPr>
        <w:pStyle w:val="Heading1"/>
      </w:pPr>
      <w:r>
        <w:t>9. General terms and notices</w:t>
      </w:r>
    </w:p>
    <w:p w14:paraId="6CB424A0" w14:textId="77777777" w:rsidR="00EF7454" w:rsidRDefault="00000000">
      <w:r>
        <w:t>Each party confirms that it has had the opportunity to read the original agreement, this renewal and its schedules before signing. Each signatory confirms authority to sign for the named party.</w:t>
      </w:r>
    </w:p>
    <w:p w14:paraId="55EE01AA" w14:textId="77777777" w:rsidR="00EF7454" w:rsidRDefault="00000000">
      <w:r>
        <w:t>Any contractual notices must be served in the manner required by the original agreement as varied in Schedule 1. An email address above is not by itself agreement to accept formal notices by email unless the applicable notice clause permits it.</w:t>
      </w:r>
    </w:p>
    <w:p w14:paraId="26C2B432" w14:textId="77777777" w:rsidR="00EF7454" w:rsidRDefault="00000000">
      <w:r>
        <w:t>This agreement relates only to parking spaces situated in Wales and is governed by the law of England and Wales. The courts of England and Wales have jurisdiction, subject to any mandatory consumer protection rules.</w:t>
      </w:r>
    </w:p>
    <w:p w14:paraId="6B85B961" w14:textId="77777777" w:rsidR="000838B2" w:rsidRDefault="000838B2"/>
    <w:p w14:paraId="1687A90D" w14:textId="77777777" w:rsidR="00EF7454" w:rsidRDefault="00000000">
      <w:pPr>
        <w:pStyle w:val="Heading1"/>
      </w:pPr>
      <w:r>
        <w:lastRenderedPageBreak/>
        <w:t>10. Signatures</w:t>
      </w:r>
    </w:p>
    <w:p w14:paraId="6D6D04C1" w14:textId="77777777" w:rsidR="00EF7454" w:rsidRDefault="00000000">
      <w:r>
        <w:t>Signed for the licensor: __________________________________  Date: __________</w:t>
      </w:r>
    </w:p>
    <w:p w14:paraId="0A5C4053" w14:textId="77777777" w:rsidR="00EF7454" w:rsidRDefault="00000000">
      <w:r>
        <w:t>Print name and capacity (if company): _____________________________________</w:t>
      </w:r>
    </w:p>
    <w:p w14:paraId="101C6C53" w14:textId="77777777" w:rsidR="00EF7454" w:rsidRDefault="00000000">
      <w:r>
        <w:t xml:space="preserve">Signed </w:t>
      </w:r>
      <w:r w:rsidR="00341513">
        <w:t>by/for</w:t>
      </w:r>
      <w:r>
        <w:t xml:space="preserve"> the licensee: ____________________________</w:t>
      </w:r>
      <w:r w:rsidR="00341513">
        <w:t>__</w:t>
      </w:r>
      <w:proofErr w:type="gramStart"/>
      <w:r w:rsidR="00341513">
        <w:t>_</w:t>
      </w:r>
      <w:r>
        <w:t xml:space="preserve">  Date</w:t>
      </w:r>
      <w:proofErr w:type="gramEnd"/>
      <w:r>
        <w:t>: __________</w:t>
      </w:r>
    </w:p>
    <w:p w14:paraId="2D745A29" w14:textId="77777777" w:rsidR="00EF7454" w:rsidRDefault="00000000">
      <w:r>
        <w:t>Print name and capacity (if company): _____________________________________</w:t>
      </w:r>
    </w:p>
    <w:p w14:paraId="63B39E99" w14:textId="77777777" w:rsidR="00EF7454" w:rsidRDefault="00000000">
      <w:r>
        <w:t>Witness (optional for ordinary contract): _________________________________</w:t>
      </w:r>
      <w:r w:rsidR="00341513">
        <w:t>__</w:t>
      </w:r>
    </w:p>
    <w:p w14:paraId="7CD84D43" w14:textId="77777777" w:rsidR="00EF7454" w:rsidRDefault="00000000">
      <w:pPr>
        <w:pStyle w:val="Heading1"/>
      </w:pPr>
      <w:r>
        <w:t>Schedule 1 — Agreed changes to original terms</w:t>
      </w:r>
    </w:p>
    <w:p w14:paraId="111902F2" w14:textId="77777777" w:rsidR="00EF7454" w:rsidRDefault="00000000">
      <w:r>
        <w:t>List EACH changed clause precisely. Write “NONE” if there are no changes other than the renewal details above. Do not leave uncertain or conflicting amendments.</w:t>
      </w:r>
    </w:p>
    <w:tbl>
      <w:tblPr>
        <w:tblStyle w:val="TableGrid"/>
        <w:tblW w:w="0" w:type="auto"/>
        <w:jc w:val="center"/>
        <w:tblLook w:val="04A0" w:firstRow="1" w:lastRow="0" w:firstColumn="1" w:lastColumn="0" w:noHBand="0" w:noVBand="1"/>
      </w:tblPr>
      <w:tblGrid>
        <w:gridCol w:w="2446"/>
        <w:gridCol w:w="2446"/>
        <w:gridCol w:w="2446"/>
        <w:gridCol w:w="2444"/>
      </w:tblGrid>
      <w:tr w:rsidR="00EF7454" w14:paraId="070710CF" w14:textId="77777777">
        <w:trPr>
          <w:jc w:val="center"/>
        </w:trPr>
        <w:tc>
          <w:tcPr>
            <w:tcW w:w="2448" w:type="dxa"/>
            <w:vAlign w:val="center"/>
          </w:tcPr>
          <w:p w14:paraId="0792BE48" w14:textId="77777777" w:rsidR="00EF7454" w:rsidRDefault="00000000">
            <w:pPr>
              <w:spacing w:after="40"/>
            </w:pPr>
            <w:r>
              <w:rPr>
                <w:b/>
              </w:rPr>
              <w:t xml:space="preserve">Original </w:t>
            </w:r>
            <w:r w:rsidR="00341513">
              <w:rPr>
                <w:b/>
              </w:rPr>
              <w:t>clause/topic</w:t>
            </w:r>
          </w:p>
        </w:tc>
        <w:tc>
          <w:tcPr>
            <w:tcW w:w="2448" w:type="dxa"/>
            <w:vAlign w:val="center"/>
          </w:tcPr>
          <w:p w14:paraId="239A84C2" w14:textId="77777777" w:rsidR="00EF7454" w:rsidRDefault="00000000">
            <w:pPr>
              <w:spacing w:after="40"/>
            </w:pPr>
            <w:r>
              <w:rPr>
                <w:b/>
              </w:rPr>
              <w:t>Existing wording or summary</w:t>
            </w:r>
          </w:p>
        </w:tc>
        <w:tc>
          <w:tcPr>
            <w:tcW w:w="2448" w:type="dxa"/>
            <w:vAlign w:val="center"/>
          </w:tcPr>
          <w:p w14:paraId="79E3CD95" w14:textId="77777777" w:rsidR="00EF7454" w:rsidRDefault="00000000">
            <w:pPr>
              <w:spacing w:after="40"/>
            </w:pPr>
            <w:r>
              <w:rPr>
                <w:b/>
              </w:rPr>
              <w:t>Replacement wording / agreed change</w:t>
            </w:r>
          </w:p>
        </w:tc>
        <w:tc>
          <w:tcPr>
            <w:tcW w:w="2448" w:type="dxa"/>
            <w:vAlign w:val="center"/>
          </w:tcPr>
          <w:p w14:paraId="3352B56E" w14:textId="77777777" w:rsidR="00EF7454" w:rsidRDefault="00000000">
            <w:pPr>
              <w:spacing w:after="40"/>
            </w:pPr>
            <w:r>
              <w:rPr>
                <w:b/>
              </w:rPr>
              <w:t>Effective date</w:t>
            </w:r>
          </w:p>
        </w:tc>
      </w:tr>
      <w:tr w:rsidR="00EF7454" w14:paraId="000BB447" w14:textId="77777777">
        <w:trPr>
          <w:jc w:val="center"/>
        </w:trPr>
        <w:tc>
          <w:tcPr>
            <w:tcW w:w="2448" w:type="dxa"/>
            <w:vAlign w:val="center"/>
          </w:tcPr>
          <w:p w14:paraId="351C927E" w14:textId="77777777" w:rsidR="00EF7454" w:rsidRDefault="00000000">
            <w:pPr>
              <w:spacing w:after="40"/>
            </w:pPr>
            <w:r>
              <w:t>________________</w:t>
            </w:r>
          </w:p>
        </w:tc>
        <w:tc>
          <w:tcPr>
            <w:tcW w:w="2448" w:type="dxa"/>
            <w:vAlign w:val="center"/>
          </w:tcPr>
          <w:p w14:paraId="242CB594" w14:textId="77777777" w:rsidR="00EF7454" w:rsidRDefault="00000000">
            <w:pPr>
              <w:spacing w:after="40"/>
            </w:pPr>
            <w:r>
              <w:t>________________</w:t>
            </w:r>
          </w:p>
        </w:tc>
        <w:tc>
          <w:tcPr>
            <w:tcW w:w="2448" w:type="dxa"/>
            <w:vAlign w:val="center"/>
          </w:tcPr>
          <w:p w14:paraId="623EC562" w14:textId="77777777" w:rsidR="00EF7454" w:rsidRDefault="00000000">
            <w:pPr>
              <w:spacing w:after="40"/>
            </w:pPr>
            <w:r>
              <w:t>________________</w:t>
            </w:r>
          </w:p>
        </w:tc>
        <w:tc>
          <w:tcPr>
            <w:tcW w:w="2448" w:type="dxa"/>
            <w:vAlign w:val="center"/>
          </w:tcPr>
          <w:p w14:paraId="1D27198B" w14:textId="77777777" w:rsidR="00EF7454" w:rsidRDefault="00000000">
            <w:pPr>
              <w:spacing w:after="40"/>
            </w:pPr>
            <w:r>
              <w:t>________</w:t>
            </w:r>
          </w:p>
        </w:tc>
      </w:tr>
      <w:tr w:rsidR="00EF7454" w14:paraId="33EBB387" w14:textId="77777777">
        <w:trPr>
          <w:jc w:val="center"/>
        </w:trPr>
        <w:tc>
          <w:tcPr>
            <w:tcW w:w="2448" w:type="dxa"/>
            <w:vAlign w:val="center"/>
          </w:tcPr>
          <w:p w14:paraId="5C0FC5E8" w14:textId="77777777" w:rsidR="00EF7454" w:rsidRDefault="00000000">
            <w:pPr>
              <w:spacing w:after="40"/>
            </w:pPr>
            <w:r>
              <w:t>________________</w:t>
            </w:r>
          </w:p>
        </w:tc>
        <w:tc>
          <w:tcPr>
            <w:tcW w:w="2448" w:type="dxa"/>
            <w:vAlign w:val="center"/>
          </w:tcPr>
          <w:p w14:paraId="64284560" w14:textId="77777777" w:rsidR="00EF7454" w:rsidRDefault="00000000">
            <w:pPr>
              <w:spacing w:after="40"/>
            </w:pPr>
            <w:r>
              <w:t>________________</w:t>
            </w:r>
          </w:p>
        </w:tc>
        <w:tc>
          <w:tcPr>
            <w:tcW w:w="2448" w:type="dxa"/>
            <w:vAlign w:val="center"/>
          </w:tcPr>
          <w:p w14:paraId="77FA5128" w14:textId="77777777" w:rsidR="00EF7454" w:rsidRDefault="00000000">
            <w:pPr>
              <w:spacing w:after="40"/>
            </w:pPr>
            <w:r>
              <w:t>________________</w:t>
            </w:r>
          </w:p>
        </w:tc>
        <w:tc>
          <w:tcPr>
            <w:tcW w:w="2448" w:type="dxa"/>
            <w:vAlign w:val="center"/>
          </w:tcPr>
          <w:p w14:paraId="59087134" w14:textId="77777777" w:rsidR="00EF7454" w:rsidRDefault="00000000">
            <w:pPr>
              <w:spacing w:after="40"/>
            </w:pPr>
            <w:r>
              <w:t>________</w:t>
            </w:r>
          </w:p>
        </w:tc>
      </w:tr>
      <w:tr w:rsidR="00EF7454" w14:paraId="050B82C6" w14:textId="77777777">
        <w:trPr>
          <w:jc w:val="center"/>
        </w:trPr>
        <w:tc>
          <w:tcPr>
            <w:tcW w:w="2448" w:type="dxa"/>
            <w:vAlign w:val="center"/>
          </w:tcPr>
          <w:p w14:paraId="74532180" w14:textId="77777777" w:rsidR="00EF7454" w:rsidRDefault="00000000">
            <w:pPr>
              <w:spacing w:after="40"/>
            </w:pPr>
            <w:r>
              <w:t>________________</w:t>
            </w:r>
          </w:p>
        </w:tc>
        <w:tc>
          <w:tcPr>
            <w:tcW w:w="2448" w:type="dxa"/>
            <w:vAlign w:val="center"/>
          </w:tcPr>
          <w:p w14:paraId="34391513" w14:textId="77777777" w:rsidR="00EF7454" w:rsidRDefault="00000000">
            <w:pPr>
              <w:spacing w:after="40"/>
            </w:pPr>
            <w:r>
              <w:t>________________</w:t>
            </w:r>
          </w:p>
        </w:tc>
        <w:tc>
          <w:tcPr>
            <w:tcW w:w="2448" w:type="dxa"/>
            <w:vAlign w:val="center"/>
          </w:tcPr>
          <w:p w14:paraId="0CEA5132" w14:textId="77777777" w:rsidR="00EF7454" w:rsidRDefault="00000000">
            <w:pPr>
              <w:spacing w:after="40"/>
            </w:pPr>
            <w:r>
              <w:t>________________</w:t>
            </w:r>
          </w:p>
        </w:tc>
        <w:tc>
          <w:tcPr>
            <w:tcW w:w="2448" w:type="dxa"/>
            <w:vAlign w:val="center"/>
          </w:tcPr>
          <w:p w14:paraId="1439B618" w14:textId="77777777" w:rsidR="00EF7454" w:rsidRDefault="00000000">
            <w:pPr>
              <w:spacing w:after="40"/>
            </w:pPr>
            <w:r>
              <w:t>________</w:t>
            </w:r>
          </w:p>
        </w:tc>
      </w:tr>
      <w:tr w:rsidR="00EF7454" w14:paraId="0DEBB6AF" w14:textId="77777777">
        <w:trPr>
          <w:jc w:val="center"/>
        </w:trPr>
        <w:tc>
          <w:tcPr>
            <w:tcW w:w="2448" w:type="dxa"/>
            <w:vAlign w:val="center"/>
          </w:tcPr>
          <w:p w14:paraId="25A4A76B" w14:textId="77777777" w:rsidR="00EF7454" w:rsidRDefault="00000000">
            <w:pPr>
              <w:spacing w:after="40"/>
            </w:pPr>
            <w:r>
              <w:t>________________</w:t>
            </w:r>
          </w:p>
        </w:tc>
        <w:tc>
          <w:tcPr>
            <w:tcW w:w="2448" w:type="dxa"/>
            <w:vAlign w:val="center"/>
          </w:tcPr>
          <w:p w14:paraId="38B78445" w14:textId="77777777" w:rsidR="00EF7454" w:rsidRDefault="00000000">
            <w:pPr>
              <w:spacing w:after="40"/>
            </w:pPr>
            <w:r>
              <w:t>________________</w:t>
            </w:r>
          </w:p>
        </w:tc>
        <w:tc>
          <w:tcPr>
            <w:tcW w:w="2448" w:type="dxa"/>
            <w:vAlign w:val="center"/>
          </w:tcPr>
          <w:p w14:paraId="735A2115" w14:textId="77777777" w:rsidR="00EF7454" w:rsidRDefault="00000000">
            <w:pPr>
              <w:spacing w:after="40"/>
            </w:pPr>
            <w:r>
              <w:t>________________</w:t>
            </w:r>
          </w:p>
        </w:tc>
        <w:tc>
          <w:tcPr>
            <w:tcW w:w="2448" w:type="dxa"/>
            <w:vAlign w:val="center"/>
          </w:tcPr>
          <w:p w14:paraId="63B4108C" w14:textId="77777777" w:rsidR="00EF7454" w:rsidRDefault="00000000">
            <w:pPr>
              <w:spacing w:after="40"/>
            </w:pPr>
            <w:r>
              <w:t>________</w:t>
            </w:r>
          </w:p>
        </w:tc>
      </w:tr>
    </w:tbl>
    <w:p w14:paraId="32591CCD" w14:textId="77777777" w:rsidR="000838B2" w:rsidRDefault="000838B2"/>
    <w:p w14:paraId="26CC19AA" w14:textId="04259F33" w:rsidR="00EF7454" w:rsidRDefault="00000000">
      <w:r>
        <w:t xml:space="preserve">Attached revised site rules (if any): </w:t>
      </w:r>
      <w:proofErr w:type="gramStart"/>
      <w:r>
        <w:t>title __</w:t>
      </w:r>
      <w:proofErr w:type="gramEnd"/>
      <w:r>
        <w:t>_________________ version/date __________</w:t>
      </w:r>
    </w:p>
    <w:p w14:paraId="7F014A2C" w14:textId="77777777" w:rsidR="00EF7454" w:rsidRDefault="00000000">
      <w:r>
        <w:t>Additional pages initialled by both parties: ☐ Yes ☐ Not applicable</w:t>
      </w:r>
    </w:p>
    <w:p w14:paraId="6F877BC2" w14:textId="77777777" w:rsidR="00EF7454" w:rsidRDefault="00000000">
      <w:pPr>
        <w:pStyle w:val="Heading1"/>
      </w:pPr>
      <w:r>
        <w:t>Schedule 2 — Parking space plan and supporting documents</w:t>
      </w:r>
    </w:p>
    <w:p w14:paraId="3BA3B265" w14:textId="77777777" w:rsidR="00EF7454" w:rsidRDefault="00000000">
      <w:r>
        <w:t>Site plan attached: ☐ Yes ☐ Not required (space unambiguously identified). Plan title/reference/date: __________________________</w:t>
      </w:r>
    </w:p>
    <w:p w14:paraId="11FF9C58" w14:textId="77777777" w:rsidR="00EF7454" w:rsidRDefault="00000000" w:rsidP="00341513">
      <w:pPr>
        <w:spacing w:line="360" w:lineRule="auto"/>
      </w:pPr>
      <w:r>
        <w:t>Documents supplied or referred to: ☐ Original agreement ☐ Earlier variations ☐ Site rules ☐ Access inventory ☐ Other: ____________________</w:t>
      </w:r>
    </w:p>
    <w:p w14:paraId="161D92AB" w14:textId="77777777" w:rsidR="00EF7454" w:rsidRDefault="00000000">
      <w:pPr>
        <w:pStyle w:val="Heading1"/>
      </w:pPr>
      <w:r>
        <w:t>Completion guidance — read before using this precedent</w:t>
      </w:r>
    </w:p>
    <w:p w14:paraId="07907487" w14:textId="77777777" w:rsidR="00EF7454" w:rsidRDefault="00000000">
      <w:r>
        <w:t>1. Identify the true legal arrangement. A defined parking space with exclusive possession for a term may amount to a lease despite the licence label (see Street v Mountford [1985] AC 809). Do not use this form to renew a lease without specialist review.</w:t>
      </w:r>
    </w:p>
    <w:p w14:paraId="4BD320AE" w14:textId="77777777" w:rsidR="00EF7454" w:rsidRDefault="00000000">
      <w:r>
        <w:t>2. Check the original agreement is current. Select Option A only if it is genuinely subsisting. If expired, consider whether continued occupation created a different legal arrangement; Option B does not erase any intervening rights.</w:t>
      </w:r>
    </w:p>
    <w:p w14:paraId="7D99918B" w14:textId="77777777" w:rsidR="00EF7454" w:rsidRDefault="00000000">
      <w:r>
        <w:t>3. If parking is granted with a Welsh residential occupation contract, check the occupation contract, any written statement, and title documents first. A separate renewal must not remove or change existing occupation contract rights without lawful agreement.</w:t>
      </w:r>
    </w:p>
    <w:p w14:paraId="077175A4" w14:textId="77777777" w:rsidR="00EF7454" w:rsidRDefault="00000000">
      <w:r>
        <w:t>4. If the space is occupied for business under a tenancy, consider Part II of the Landlord and Tenant Act 1954. A protected tenancy may require statutory procedures; contracting out has prescribed pre-grant requirements.</w:t>
      </w:r>
    </w:p>
    <w:p w14:paraId="26BAB6AC" w14:textId="77777777" w:rsidR="00EF7454" w:rsidRDefault="00000000">
      <w:r>
        <w:lastRenderedPageBreak/>
        <w:t>5. Confirm the licensor has authority to grant the permission and that any superior lease, estate rules, planning conditions, restrictions or mortgage terms allow the intended use.</w:t>
      </w:r>
    </w:p>
    <w:p w14:paraId="63FEB0C2" w14:textId="77777777" w:rsidR="00EF7454" w:rsidRDefault="00000000">
      <w:r>
        <w:t>6. Complete dates carefully. Identify the exact start, end or periodic interval. A fixed term and periodic arrangement should not both be selected. Do not assume that expiry itself resolves statutory protection.</w:t>
      </w:r>
    </w:p>
    <w:p w14:paraId="3CCFFF3C" w14:textId="77777777" w:rsidR="00EF7454" w:rsidRDefault="00000000">
      <w:r>
        <w:t>7. Check fees and VAT case by case. Parking may be taxable or treated differently where ancillary to another supply. State clearly whether the amount includes VAT and how any agreed change is calculated.</w:t>
      </w:r>
    </w:p>
    <w:p w14:paraId="127F64D6" w14:textId="77777777" w:rsidR="00EF7454" w:rsidRDefault="00000000">
      <w:r>
        <w:t>8. For consumer licensees, use transparent, fair charges, deposit provisions and termination rights. The Consumer Rights Act 2015 may apply; avoid open-ended fee increases and one-sided changes.</w:t>
      </w:r>
    </w:p>
    <w:p w14:paraId="3C4C1685" w14:textId="77777777" w:rsidR="00EF7454" w:rsidRDefault="00000000">
      <w:r>
        <w:t>9. Confirm any notice clause is workable and fair. Do not rely on informal text messages or email unless the contract permits that method. Retain evidence of delivery where required.</w:t>
      </w:r>
    </w:p>
    <w:p w14:paraId="4E08CFAC" w14:textId="77777777" w:rsidR="00EF7454" w:rsidRDefault="00000000">
      <w:r>
        <w:t>10. Do not assume a right to clamp, tow, immobilise or dispose of a vehicle. The Protection of Freedoms Act 2012 and other rules may restrict action; take advice before enforcement.</w:t>
      </w:r>
    </w:p>
    <w:p w14:paraId="4313CDC7" w14:textId="77777777" w:rsidR="00EF7454" w:rsidRDefault="00000000">
      <w:r>
        <w:t>11. Keep a signed copy with the original licence, referenced plan, dated rules and any previous variations. Record keys/fobs, payments and deposits accurately.</w:t>
      </w:r>
    </w:p>
    <w:p w14:paraId="69CA3264" w14:textId="77777777" w:rsidR="00EF7454" w:rsidRDefault="00000000">
      <w:r>
        <w:t>12. This Wales-only template is not a prescribed statutory form, a grant of a protected tenancy, or legal advice for any particular property. Seek a solicitor’s review where lease status, consumer fairness or statutory protection is uncertain.</w:t>
      </w:r>
    </w:p>
    <w:p w14:paraId="0CFC2423" w14:textId="77777777" w:rsidR="000D2680" w:rsidRDefault="00000000">
      <w:r>
        <w:rPr>
          <w:b/>
        </w:rPr>
        <w:t>Wales-specific legal checks (read before signing)</w:t>
      </w:r>
    </w:p>
    <w:p w14:paraId="40030538" w14:textId="77777777" w:rsidR="000D2680" w:rsidRDefault="00000000">
      <w:r>
        <w:t>13. This form is exclusively for a stand-alone contractual parking licence concerning a space physically located in Wales. It must not be used to alter parking rights granted with a Welsh residential occupation contract. Where parking forms part of a dwelling arrangement, consider the Renting Homes (Wales) Act 2016 and the written statement before varying any rights.</w:t>
      </w:r>
    </w:p>
    <w:p w14:paraId="4EEBF927" w14:textId="77777777" w:rsidR="000D2680" w:rsidRDefault="00000000">
      <w:r>
        <w:t>14. Where a payment or deposit is connected with a Welsh residential occupation contract, check the Renting Homes (Fees etc.) (Wales) Act 2019 and any applicable deposit protection requirements. Those rules do not automatically govern a genuinely separate parking licence.</w:t>
      </w:r>
    </w:p>
    <w:p w14:paraId="4DC235C4" w14:textId="77777777" w:rsidR="000D2680" w:rsidRDefault="00000000">
      <w:r>
        <w:t>15. Check Welsh local planning conditions, any site-specific permissions, superior title restrictions and relevant highway/access arrangements. Confirm the licensor can lawfully renew the parking permission.</w:t>
      </w:r>
    </w:p>
    <w:p w14:paraId="2E958FEC" w14:textId="77777777" w:rsidR="000D2680" w:rsidRDefault="00000000">
      <w:r>
        <w:t>16. The law of England and Wales applies in Wales; the Landlord and Tenant Act 1954, Consumer Rights Act 2015 and Protection of Freedoms Act 2012 remain relevant where their conditions are met. This licence does not confer a right to immobilise or remove vehicles.</w:t>
      </w:r>
    </w:p>
    <w:p w14:paraId="3ABF23E8" w14:textId="77777777" w:rsidR="000D2680" w:rsidRDefault="00000000">
      <w:r>
        <w:t>17. If the actual arrangement grants exclusive possession or amounts to a business tenancy, obtain specialist advice rather than relying on this renewal form. Review all proposed terms and consumer fairness before execution.</w:t>
      </w:r>
    </w:p>
    <w:sectPr w:rsidR="000D2680" w:rsidSect="00034616">
      <w:footerReference w:type="default" r:id="rId8"/>
      <w:pgSz w:w="12240" w:h="15840"/>
      <w:pgMar w:top="1051" w:right="1224" w:bottom="1051"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EB0F1" w14:textId="77777777" w:rsidR="006A520F" w:rsidRDefault="006A520F">
      <w:pPr>
        <w:spacing w:after="0" w:line="240" w:lineRule="auto"/>
      </w:pPr>
      <w:r>
        <w:separator/>
      </w:r>
    </w:p>
  </w:endnote>
  <w:endnote w:type="continuationSeparator" w:id="0">
    <w:p w14:paraId="5059D606" w14:textId="77777777" w:rsidR="006A520F" w:rsidRDefault="006A52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35896" w14:textId="77777777" w:rsidR="00EF7454" w:rsidRDefault="00000000">
    <w:pPr>
      <w:pStyle w:val="Footer"/>
      <w:jc w:val="center"/>
    </w:pPr>
    <w:r>
      <w:t>British Landlords Association | thebla.co.uk | Ver 10/2026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5C4D9" w14:textId="77777777" w:rsidR="006A520F" w:rsidRDefault="006A520F">
      <w:pPr>
        <w:spacing w:after="0" w:line="240" w:lineRule="auto"/>
      </w:pPr>
      <w:r>
        <w:separator/>
      </w:r>
    </w:p>
  </w:footnote>
  <w:footnote w:type="continuationSeparator" w:id="0">
    <w:p w14:paraId="13BD1440" w14:textId="77777777" w:rsidR="006A520F" w:rsidRDefault="006A52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14967384">
    <w:abstractNumId w:val="8"/>
  </w:num>
  <w:num w:numId="2" w16cid:durableId="1411930676">
    <w:abstractNumId w:val="6"/>
  </w:num>
  <w:num w:numId="3" w16cid:durableId="263618024">
    <w:abstractNumId w:val="5"/>
  </w:num>
  <w:num w:numId="4" w16cid:durableId="111170188">
    <w:abstractNumId w:val="4"/>
  </w:num>
  <w:num w:numId="5" w16cid:durableId="1860311656">
    <w:abstractNumId w:val="7"/>
  </w:num>
  <w:num w:numId="6" w16cid:durableId="276107025">
    <w:abstractNumId w:val="3"/>
  </w:num>
  <w:num w:numId="7" w16cid:durableId="733629274">
    <w:abstractNumId w:val="2"/>
  </w:num>
  <w:num w:numId="8" w16cid:durableId="1882939744">
    <w:abstractNumId w:val="1"/>
  </w:num>
  <w:num w:numId="9" w16cid:durableId="84352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cxMLY0MTI3MLI0N7JU0lEKTi0uzszPAykwqgUANr/+PywAAAA="/>
  </w:docVars>
  <w:rsids>
    <w:rsidRoot w:val="00B47730"/>
    <w:rsid w:val="00034616"/>
    <w:rsid w:val="0006063C"/>
    <w:rsid w:val="000838B2"/>
    <w:rsid w:val="000D2680"/>
    <w:rsid w:val="0015074B"/>
    <w:rsid w:val="0029639D"/>
    <w:rsid w:val="00326F90"/>
    <w:rsid w:val="00341513"/>
    <w:rsid w:val="00344E63"/>
    <w:rsid w:val="006A520F"/>
    <w:rsid w:val="00AA1D8D"/>
    <w:rsid w:val="00B47730"/>
    <w:rsid w:val="00CB0664"/>
    <w:rsid w:val="00EF7454"/>
    <w:rsid w:val="00FC185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F6EB03"/>
  <w14:defaultImageDpi w14:val="300"/>
  <w15:docId w15:val="{54AD8CCA-2ABB-42D5-ABD0-A80A4AB91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1E364D"/>
      <w:sz w:val="24"/>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1E364D"/>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after="100" w:line="240" w:lineRule="auto"/>
      <w:contextualSpacing/>
    </w:pPr>
    <w:rPr>
      <w:rFonts w:asciiTheme="majorHAnsi" w:eastAsiaTheme="majorEastAsia" w:hAnsiTheme="majorHAnsi" w:cstheme="majorBidi"/>
      <w:b/>
      <w:color w:val="1E364D"/>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1964</Words>
  <Characters>11199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13137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cp:lastModifiedBy>
  <cp:revision>2</cp:revision>
  <dcterms:created xsi:type="dcterms:W3CDTF">2026-10-26T09:41:00Z</dcterms:created>
  <dcterms:modified xsi:type="dcterms:W3CDTF">2026-10-26T09:41:00Z</dcterms:modified>
  <cp:category/>
</cp:coreProperties>
</file>