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0F892" w14:textId="77777777" w:rsidR="009261F6" w:rsidRPr="00C45EA7" w:rsidRDefault="00000000" w:rsidP="00673062">
      <w:pPr>
        <w:pStyle w:val="Title"/>
        <w:jc w:val="center"/>
        <w:rPr>
          <w:sz w:val="48"/>
          <w:szCs w:val="48"/>
        </w:rPr>
      </w:pPr>
      <w:r w:rsidRPr="00C45EA7">
        <w:rPr>
          <w:sz w:val="48"/>
          <w:szCs w:val="48"/>
        </w:rPr>
        <w:t>BOAT STORAGE LICENCE AGREEMENT</w:t>
      </w:r>
    </w:p>
    <w:p w14:paraId="1E7CC76B" w14:textId="77777777" w:rsidR="009261F6" w:rsidRDefault="00000000">
      <w:r>
        <w:t>WALES ONLY | Storage of an identified vessel ashore only</w:t>
      </w:r>
    </w:p>
    <w:p w14:paraId="33FB0733" w14:textId="77777777" w:rsidR="009261F6" w:rsidRDefault="00000000">
      <w:r>
        <w:t>Completion warning: This precedent is for boat storage on land, not a marina berth, mooring, residential occupation or the grant of exclusive possession of land. Complete all particulars and schedules. The legal effect depends on the parties’ actual arrangements, not the title of this form.</w:t>
      </w:r>
    </w:p>
    <w:p w14:paraId="404FF343" w14:textId="77777777" w:rsidR="009261F6" w:rsidRDefault="00000000" w:rsidP="00673062">
      <w:pPr>
        <w:pStyle w:val="Heading1"/>
        <w:spacing w:line="360" w:lineRule="auto"/>
      </w:pPr>
      <w:r>
        <w:t>PART A — PARTIES, VESSEL AND COMMERCIAL TERMS</w:t>
      </w:r>
    </w:p>
    <w:p w14:paraId="563432F8" w14:textId="27B2F655" w:rsidR="009261F6" w:rsidRDefault="00000000" w:rsidP="00673062">
      <w:pPr>
        <w:spacing w:line="360" w:lineRule="auto"/>
      </w:pPr>
      <w:r>
        <w:t>Agreement date: ____________</w:t>
      </w:r>
    </w:p>
    <w:p w14:paraId="2B9447EF" w14:textId="58971CEE" w:rsidR="009261F6" w:rsidRDefault="00000000" w:rsidP="00673062">
      <w:pPr>
        <w:spacing w:line="360" w:lineRule="auto"/>
      </w:pPr>
      <w:r>
        <w:t xml:space="preserve">Operator full legal </w:t>
      </w:r>
      <w:r w:rsidR="00673062">
        <w:t>name/company</w:t>
      </w:r>
      <w:r>
        <w:t xml:space="preserve"> number (if any): ______________________</w:t>
      </w:r>
      <w:r w:rsidR="00673062">
        <w:t>_____________________</w:t>
      </w:r>
    </w:p>
    <w:p w14:paraId="32144679" w14:textId="5A625C73" w:rsidR="00673062" w:rsidRDefault="00673062" w:rsidP="00673062">
      <w:pPr>
        <w:spacing w:line="360" w:lineRule="auto"/>
      </w:pPr>
      <w:r>
        <w:t>___________________________________________________________________________________________</w:t>
      </w:r>
    </w:p>
    <w:p w14:paraId="72986E9E" w14:textId="1A601187" w:rsidR="009261F6" w:rsidRDefault="00000000" w:rsidP="00673062">
      <w:pPr>
        <w:spacing w:line="360" w:lineRule="auto"/>
      </w:pPr>
      <w:r>
        <w:t>Operator registered / correspondence address: _________________________</w:t>
      </w:r>
      <w:r w:rsidR="00673062">
        <w:t>_____________________</w:t>
      </w:r>
    </w:p>
    <w:p w14:paraId="5CD89896" w14:textId="77777777" w:rsidR="009261F6" w:rsidRDefault="00000000" w:rsidP="00673062">
      <w:pPr>
        <w:spacing w:line="360" w:lineRule="auto"/>
      </w:pPr>
      <w:r>
        <w:t>Operator telephone and emergency contact: ___________________________</w:t>
      </w:r>
    </w:p>
    <w:p w14:paraId="7C628FA0" w14:textId="09BE1A67" w:rsidR="009261F6" w:rsidRDefault="00000000" w:rsidP="00673062">
      <w:pPr>
        <w:spacing w:line="360" w:lineRule="auto"/>
      </w:pPr>
      <w:r>
        <w:t xml:space="preserve">Boat </w:t>
      </w:r>
      <w:r w:rsidR="00673062">
        <w:t>owner/customer</w:t>
      </w:r>
      <w:r>
        <w:t xml:space="preserve"> full name: ___________________________________</w:t>
      </w:r>
      <w:r w:rsidR="00673062">
        <w:t>_________________________</w:t>
      </w:r>
    </w:p>
    <w:p w14:paraId="6C2CE4DC" w14:textId="0677B8CF" w:rsidR="009261F6" w:rsidRDefault="00000000" w:rsidP="00673062">
      <w:pPr>
        <w:spacing w:line="360" w:lineRule="auto"/>
      </w:pPr>
      <w:r>
        <w:t xml:space="preserve">Customer </w:t>
      </w:r>
      <w:r w:rsidR="00673062">
        <w:t>address/email/telephone</w:t>
      </w:r>
      <w:r>
        <w:t>: ________________________________</w:t>
      </w:r>
      <w:r w:rsidR="00673062">
        <w:t>________________________</w:t>
      </w:r>
    </w:p>
    <w:p w14:paraId="36AE88D4" w14:textId="356323A6" w:rsidR="00673062" w:rsidRDefault="00673062" w:rsidP="00673062">
      <w:pPr>
        <w:spacing w:line="360" w:lineRule="auto"/>
      </w:pPr>
      <w:r>
        <w:t>___________________________________________________________________________________________</w:t>
      </w:r>
    </w:p>
    <w:p w14:paraId="1154AFF4" w14:textId="565CB427" w:rsidR="009261F6" w:rsidRDefault="00000000" w:rsidP="00673062">
      <w:pPr>
        <w:spacing w:line="360" w:lineRule="auto"/>
      </w:pPr>
      <w:r>
        <w:t>Storage site address and postcode: __________________________________</w:t>
      </w:r>
      <w:r w:rsidR="00673062">
        <w:t>_______________________</w:t>
      </w:r>
    </w:p>
    <w:p w14:paraId="78EEE9FF" w14:textId="307A278D" w:rsidR="009261F6" w:rsidRDefault="00000000" w:rsidP="00673062">
      <w:pPr>
        <w:spacing w:line="360" w:lineRule="auto"/>
      </w:pPr>
      <w:r>
        <w:t xml:space="preserve">Non-exclusive storage </w:t>
      </w:r>
      <w:r w:rsidR="00673062">
        <w:t>area/plan</w:t>
      </w:r>
      <w:r>
        <w:t xml:space="preserve"> reference: ___________________</w:t>
      </w:r>
      <w:r w:rsidR="00673062">
        <w:t>_________</w:t>
      </w:r>
    </w:p>
    <w:p w14:paraId="0093CAFC" w14:textId="3F18AB8D" w:rsidR="009261F6" w:rsidRDefault="00000000" w:rsidP="00673062">
      <w:pPr>
        <w:spacing w:line="360" w:lineRule="auto"/>
      </w:pPr>
      <w:r>
        <w:t xml:space="preserve">Vessel </w:t>
      </w:r>
      <w:r w:rsidR="00673062">
        <w:t>name/type</w:t>
      </w:r>
      <w:r>
        <w:t xml:space="preserve"> / make / model: __________________________________</w:t>
      </w:r>
      <w:r w:rsidR="00673062">
        <w:t>__</w:t>
      </w:r>
    </w:p>
    <w:p w14:paraId="40DED607" w14:textId="77777777" w:rsidR="009261F6" w:rsidRDefault="00000000" w:rsidP="00673062">
      <w:pPr>
        <w:spacing w:line="360" w:lineRule="auto"/>
      </w:pPr>
      <w:r>
        <w:t>Hull identification number (HIN/CIN) / registration (if any): ______________</w:t>
      </w:r>
    </w:p>
    <w:p w14:paraId="3FC59207" w14:textId="77777777" w:rsidR="009261F6" w:rsidRDefault="00000000" w:rsidP="00673062">
      <w:pPr>
        <w:spacing w:line="360" w:lineRule="auto"/>
      </w:pPr>
      <w:r>
        <w:t>Length overall / beam / draft / height / approximate weight: ______________</w:t>
      </w:r>
    </w:p>
    <w:p w14:paraId="197FE06D" w14:textId="594C1234" w:rsidR="009261F6" w:rsidRDefault="00000000" w:rsidP="00673062">
      <w:pPr>
        <w:spacing w:line="360" w:lineRule="auto"/>
      </w:pPr>
      <w:r>
        <w:t>Storage commencement: _________ Fixed end date (if applicable): _______</w:t>
      </w:r>
    </w:p>
    <w:p w14:paraId="59D16CD2" w14:textId="77777777" w:rsidR="009261F6" w:rsidRDefault="00000000" w:rsidP="00673062">
      <w:pPr>
        <w:spacing w:line="360" w:lineRule="auto"/>
      </w:pPr>
      <w:r>
        <w:t>Select term: ☐ Monthly continuing ☐ Fixed term</w:t>
      </w:r>
    </w:p>
    <w:p w14:paraId="5248891B" w14:textId="71D3AF9C" w:rsidR="009261F6" w:rsidRDefault="00000000" w:rsidP="00673062">
      <w:pPr>
        <w:spacing w:line="360" w:lineRule="auto"/>
      </w:pPr>
      <w:r>
        <w:t>Storage fee: £________ per __________</w:t>
      </w:r>
      <w:r w:rsidR="00673062">
        <w:t>__</w:t>
      </w:r>
      <w:r>
        <w:t>, payable on _________________</w:t>
      </w:r>
      <w:r w:rsidR="00673062">
        <w:t>___</w:t>
      </w:r>
    </w:p>
    <w:p w14:paraId="43C0C253" w14:textId="77777777" w:rsidR="009261F6" w:rsidRDefault="00000000" w:rsidP="00673062">
      <w:pPr>
        <w:spacing w:line="360" w:lineRule="auto"/>
      </w:pPr>
      <w:r>
        <w:t>VAT treatment and total price (confirmed by Operator): _________________</w:t>
      </w:r>
    </w:p>
    <w:p w14:paraId="54EBCB1C" w14:textId="11B43C19" w:rsidR="009261F6" w:rsidRDefault="00000000" w:rsidP="00673062">
      <w:pPr>
        <w:spacing w:line="360" w:lineRule="auto"/>
      </w:pPr>
      <w:r>
        <w:t xml:space="preserve">Deposit (if agreed): </w:t>
      </w:r>
      <w:proofErr w:type="gramStart"/>
      <w:r>
        <w:t>£___</w:t>
      </w:r>
      <w:proofErr w:type="gramEnd"/>
      <w:r>
        <w:t>_____</w:t>
      </w:r>
      <w:r w:rsidR="00673062">
        <w:t>__</w:t>
      </w:r>
      <w:r>
        <w:t xml:space="preserve">   Payment method: _____________________</w:t>
      </w:r>
    </w:p>
    <w:p w14:paraId="74DBCCA8" w14:textId="7C67E548" w:rsidR="009261F6" w:rsidRDefault="00000000" w:rsidP="00673062">
      <w:pPr>
        <w:spacing w:line="360" w:lineRule="auto"/>
      </w:pPr>
      <w:r>
        <w:t xml:space="preserve">Access </w:t>
      </w:r>
      <w:r w:rsidR="00673062">
        <w:t>hours/notice</w:t>
      </w:r>
      <w:r>
        <w:t xml:space="preserve"> for visits: ____________________________________</w:t>
      </w:r>
      <w:r w:rsidR="00673062">
        <w:t>____</w:t>
      </w:r>
    </w:p>
    <w:p w14:paraId="2F4740EB" w14:textId="77777777" w:rsidR="009261F6" w:rsidRDefault="00000000">
      <w:pPr>
        <w:pStyle w:val="Heading1"/>
      </w:pPr>
      <w:r>
        <w:lastRenderedPageBreak/>
        <w:t>PART B — SELECT THE ACTUAL STORAGE ARRANGEMENT</w:t>
      </w:r>
    </w:p>
    <w:p w14:paraId="5B9242D3" w14:textId="77777777" w:rsidR="009261F6" w:rsidRDefault="00000000">
      <w:r>
        <w:t>☐ MODEL A — SPACE-ONLY STORAGE: The Customer ordinarily delivers, positions and collects the Vessel, retains its keys and remains responsible for its own preparations and arrangements. The Operator retains genuine site control and provides space and agreed facilities, not a managed vessel custody service.</w:t>
      </w:r>
    </w:p>
    <w:p w14:paraId="151A6F1F" w14:textId="77777777" w:rsidR="009261F6" w:rsidRDefault="00000000">
      <w:r>
        <w:t>☐ MODEL B — OPERATOR-CUSTODY STORAGE: The Operator accepts possession/control of the Vessel or its keys, controls release, or undertakes agreed movements. This may give rise to bailment duties, including reasonable care. Complete Schedule 2 with custody, movement, lifting, support and insurance responsibilities.</w:t>
      </w:r>
    </w:p>
    <w:p w14:paraId="3225C344" w14:textId="77777777" w:rsidR="009261F6" w:rsidRDefault="00000000">
      <w:r>
        <w:t>The chosen model does not conclusively determine legal status. Do not use this form where exclusive possession of a defined plot is granted; obtain a tailored lease or other appropriate agreement.</w:t>
      </w:r>
    </w:p>
    <w:p w14:paraId="6DC0DAB9" w14:textId="77777777" w:rsidR="009261F6" w:rsidRDefault="00000000">
      <w:pPr>
        <w:pStyle w:val="Heading1"/>
      </w:pPr>
      <w:r>
        <w:t>1. Grant and permitted use</w:t>
      </w:r>
    </w:p>
    <w:p w14:paraId="1A93CEF0" w14:textId="77777777" w:rsidR="009261F6" w:rsidRDefault="00000000">
      <w:r>
        <w:t>The Operator permits storage ashore of the identified Vessel at the Site for the agreed period. This is for storage only. The Vessel must not be occupied, slept in, let, used as accommodation, operated as a business premises or launched without the necessary arrangements and consents.</w:t>
      </w:r>
    </w:p>
    <w:p w14:paraId="33769E09" w14:textId="77777777" w:rsidR="009261F6" w:rsidRDefault="00000000">
      <w:pPr>
        <w:pStyle w:val="Heading1"/>
      </w:pPr>
      <w:r>
        <w:t>2. Nature of permission and site control</w:t>
      </w:r>
    </w:p>
    <w:p w14:paraId="689998BB" w14:textId="77777777" w:rsidR="009261F6" w:rsidRDefault="00000000">
      <w:r>
        <w:t>No exclusive possession of a fixed plot is intended. The Operator retains actual management and control of the Site, access routes and reasonable allocation of storage positions. Whether the arrangement is a licence, lease or bailment depends on actual rights, possession and conduct. A licence label cannot exclude statutory or common-law duties.</w:t>
      </w:r>
    </w:p>
    <w:p w14:paraId="6785397D" w14:textId="77777777" w:rsidR="009261F6" w:rsidRDefault="00000000">
      <w:pPr>
        <w:pStyle w:val="Heading1"/>
      </w:pPr>
      <w:r>
        <w:t>3. Ownership, authority and third-party rights</w:t>
      </w:r>
    </w:p>
    <w:p w14:paraId="7CFB5E67" w14:textId="77777777" w:rsidR="009261F6" w:rsidRDefault="00000000">
      <w:r>
        <w:t>The Customer confirms that they own the Vessel or have the owner’s authority to store it and instruct any agreed handling. The Customer must disclose known finance, mortgage, co-ownership, registration or other third-party interests that may affect movement or release. This Agreement does not itself transfer title or create an automatic power of sale.</w:t>
      </w:r>
    </w:p>
    <w:p w14:paraId="52618822" w14:textId="77777777" w:rsidR="009261F6" w:rsidRDefault="00000000">
      <w:pPr>
        <w:pStyle w:val="Heading1"/>
      </w:pPr>
      <w:r>
        <w:t>4. Vessel details and check-in condition</w:t>
      </w:r>
    </w:p>
    <w:p w14:paraId="02B05DCB" w14:textId="77777777" w:rsidR="009261F6" w:rsidRDefault="00000000">
      <w:r>
        <w:t>The parties shall complete Schedule 1, including vessel identification, visible condition, photographs, keys, fittings, fuel and battery status and known defects. An external condition record is not a survey, valuation or seaworthiness certificate. The Customer shall promptly notify the Operator of any material hazard or defect.</w:t>
      </w:r>
    </w:p>
    <w:p w14:paraId="430AD544" w14:textId="77777777" w:rsidR="009261F6" w:rsidRDefault="00000000">
      <w:pPr>
        <w:pStyle w:val="Heading1"/>
      </w:pPr>
      <w:r>
        <w:t>5. Delivery, collection and access</w:t>
      </w:r>
    </w:p>
    <w:p w14:paraId="11A4651B" w14:textId="77777777" w:rsidR="009261F6" w:rsidRDefault="00000000">
      <w:r>
        <w:t>Delivery and collection must be arranged within agreed hours and subject to reasonable security, access and safe working procedures. The Operator may verify a collector’s authority and identity. No arbitrary refusal of collection or automatic detention of the Vessel is authorised by this form. Any claimed lien requires separate legal justification.</w:t>
      </w:r>
    </w:p>
    <w:p w14:paraId="6AC7674A" w14:textId="77777777" w:rsidR="009261F6" w:rsidRDefault="00000000">
      <w:pPr>
        <w:pStyle w:val="Heading1"/>
      </w:pPr>
      <w:r>
        <w:t>6. Lifting, launching and transport</w:t>
      </w:r>
    </w:p>
    <w:p w14:paraId="7ED281B5" w14:textId="77777777" w:rsidR="009261F6" w:rsidRDefault="00000000">
      <w:r>
        <w:t xml:space="preserve">No lifting, craning, launching, haul-out, towing or road transport is included unless specifically identified in Schedule 2. The party commissioning such work must arrange competent contractors, </w:t>
      </w:r>
      <w:r>
        <w:lastRenderedPageBreak/>
        <w:t>appropriate equipment, suitable insurance and compliance with applicable lifting and workplace safety requirements, including LOLER where relevant. Method statements, vessel weight and lifting points must be checked before work.</w:t>
      </w:r>
    </w:p>
    <w:p w14:paraId="6CC6F875" w14:textId="77777777" w:rsidR="009261F6" w:rsidRDefault="00000000">
      <w:pPr>
        <w:pStyle w:val="Heading1"/>
      </w:pPr>
      <w:r>
        <w:t>7. Cradles, stands and supports</w:t>
      </w:r>
    </w:p>
    <w:p w14:paraId="28369C83" w14:textId="77777777" w:rsidR="009261F6" w:rsidRDefault="00000000">
      <w:r>
        <w:t>Schedule 2 must specify who supplies, selects, installs, adjusts, inspects and removes cradles, chocks, shores and stands. Supports must be suitable for the Vessel and ground conditions, installed by competent persons where appropriate and not altered by the Customer without permission. The Operator must exercise any care imposed by law or by its agreed responsibilities.</w:t>
      </w:r>
    </w:p>
    <w:p w14:paraId="521F18BE" w14:textId="77777777" w:rsidR="009261F6" w:rsidRDefault="00000000">
      <w:pPr>
        <w:pStyle w:val="Heading1"/>
      </w:pPr>
      <w:r>
        <w:t>8. Moving or repositioning the Vessel</w:t>
      </w:r>
    </w:p>
    <w:p w14:paraId="0E0511FC" w14:textId="77777777" w:rsidR="009261F6" w:rsidRDefault="00000000">
      <w:r>
        <w:t>The Operator may move the Vessel only within the authority recorded in Schedule 2 or as proportionately necessary in a genuine emergency. Any movement must be carried out using competent personnel, appropriate lifting/support arrangements and relevant insurance. The Operator shall record material movements and notify the Customer of known damage.</w:t>
      </w:r>
    </w:p>
    <w:p w14:paraId="738FA5AB" w14:textId="77777777" w:rsidR="009261F6" w:rsidRDefault="00000000">
      <w:pPr>
        <w:pStyle w:val="Heading1"/>
      </w:pPr>
      <w:r>
        <w:t>9. Fees, invoices and VAT</w:t>
      </w:r>
    </w:p>
    <w:p w14:paraId="68D38901" w14:textId="77777777" w:rsidR="009261F6" w:rsidRDefault="00000000">
      <w:r>
        <w:t>The Customer shall pay the stated fees when due. The Operator shall identify the full price and any VAT lawfully chargeable after assessing the actual supply (land, storage, handling or combined services) and its tax status. The Agreement does not presume VAT exemption or standard rating. Fees may not be increased retrospectively; for continuing consumer arrangements, give reasonable advance notice and a fair right to terminate before a material increase.</w:t>
      </w:r>
    </w:p>
    <w:p w14:paraId="163BDD2F" w14:textId="77777777" w:rsidR="009261F6" w:rsidRDefault="00000000">
      <w:pPr>
        <w:pStyle w:val="Heading1"/>
      </w:pPr>
      <w:r>
        <w:t>10. Deposit and arrears</w:t>
      </w:r>
    </w:p>
    <w:p w14:paraId="11A1042E" w14:textId="77777777" w:rsidR="009261F6" w:rsidRDefault="00000000">
      <w:r>
        <w:t>Any deposit may be applied only to lawful, evidenced sums or damage for which the Customer is responsible. An itemised account and undisputed balance shall be provided within 14 days of final collection and reasonable assessment. Arrears may be recovered lawfully; no automatic forfeiture, confiscation, sale, penalty or transfer of ownership arises.</w:t>
      </w:r>
    </w:p>
    <w:p w14:paraId="692A23B6" w14:textId="77777777" w:rsidR="009261F6" w:rsidRDefault="00000000">
      <w:pPr>
        <w:pStyle w:val="Heading1"/>
      </w:pPr>
      <w:r>
        <w:t>11. Vessel insurance</w:t>
      </w:r>
    </w:p>
    <w:p w14:paraId="10A8F681" w14:textId="77777777" w:rsidR="009261F6" w:rsidRDefault="00000000">
      <w:r>
        <w:t>The Customer shall maintain appropriate vessel insurance for laid-up storage ashore, including relevant third-party risks, and comply with insurer conditions. The Operator shall maintain appropriate cover for its operations, including public liability and, where relevant, custody, lifting, handling and movement risks. Schedule 2 records responsibilities. Insurance does not displace legal duties.</w:t>
      </w:r>
    </w:p>
    <w:p w14:paraId="3D05703B" w14:textId="77777777" w:rsidR="009261F6" w:rsidRDefault="00000000">
      <w:pPr>
        <w:pStyle w:val="Heading1"/>
      </w:pPr>
      <w:r>
        <w:t>12. Care, bailment and liability</w:t>
      </w:r>
    </w:p>
    <w:p w14:paraId="14AF5836" w14:textId="77777777" w:rsidR="009261F6" w:rsidRDefault="00000000">
      <w:r>
        <w:t>Each party is responsible for loss caused by its negligence, breach or other applicable duty. Where the Operator takes custody of the Vessel, bailment principles may require reasonable care and an account of loss or damage. The Operator does not guarantee against all theft, storms, fire or deterioration, but no blanket exclusion of negligence applies. Nothing excludes death or personal injury caused by negligence, fraud or any liability that law prohibits excluding.</w:t>
      </w:r>
    </w:p>
    <w:p w14:paraId="25D7BBC0" w14:textId="77777777" w:rsidR="009261F6" w:rsidRDefault="00000000">
      <w:pPr>
        <w:pStyle w:val="Heading1"/>
      </w:pPr>
      <w:r>
        <w:t>13. Customer preparation and winterisation</w:t>
      </w:r>
    </w:p>
    <w:p w14:paraId="604A8E10" w14:textId="77777777" w:rsidR="009261F6" w:rsidRDefault="00000000">
      <w:r>
        <w:t xml:space="preserve">Unless Schedule 2 expressly includes a paid service, the Customer is responsible for winterisation, securing loose items, drainage, covers, frost protection, battery isolation, fuel and LPG arrangements, </w:t>
      </w:r>
      <w:r>
        <w:lastRenderedPageBreak/>
        <w:t>and appropriate inspection of the Vessel. The Operator is not required to service or maintain the Vessel merely by providing storage space.</w:t>
      </w:r>
    </w:p>
    <w:p w14:paraId="2738E96F" w14:textId="77777777" w:rsidR="009261F6" w:rsidRDefault="00000000">
      <w:pPr>
        <w:pStyle w:val="Heading1"/>
      </w:pPr>
      <w:r>
        <w:t>14. Fire, fuel, LPG and electrical safety</w:t>
      </w:r>
    </w:p>
    <w:p w14:paraId="4D601733" w14:textId="77777777" w:rsidR="009261F6" w:rsidRDefault="00000000">
      <w:r>
        <w:t>No hot works, welding, open flames, fuel transfer, battery charging, electrical hook-up or operation of engines in enclosed areas without prior written consent and suitable risk controls. LPG, fuels, batteries and hazardous materials must be made safe and managed in accordance with law, insurer requirements and reasonable site rules. Fire access and escape routes must remain clear.</w:t>
      </w:r>
    </w:p>
    <w:p w14:paraId="7A66CB20" w14:textId="77777777" w:rsidR="009261F6" w:rsidRDefault="00000000">
      <w:pPr>
        <w:pStyle w:val="Heading1"/>
      </w:pPr>
      <w:r>
        <w:t>15. Pollution and environmental protection</w:t>
      </w:r>
    </w:p>
    <w:p w14:paraId="548B9564" w14:textId="77777777" w:rsidR="009261F6" w:rsidRDefault="00000000">
      <w:r>
        <w:t>No discharge of bilge water, sewage, oils, solvents, antifouling residues, paint, chemicals or contaminated wash water to land, drains or water. Painting, antifouling, pressure washing and hull scraping require prior written consent and appropriate containment and waste disposal. The party causing pollution by breach or negligence shall bear reasonable lawful remediation costs, subject to applicable law. At a site in Wales, the parties must comply with applicable Welsh environmental legislation and any permits, consents or guidance issued by Natural Resources Wales and the relevant local authority.</w:t>
      </w:r>
    </w:p>
    <w:p w14:paraId="09EF0675" w14:textId="77777777" w:rsidR="009261F6" w:rsidRDefault="00000000">
      <w:pPr>
        <w:pStyle w:val="Heading1"/>
      </w:pPr>
      <w:r>
        <w:t>16. Permitted works and contractors</w:t>
      </w:r>
    </w:p>
    <w:p w14:paraId="31D763E9" w14:textId="77777777" w:rsidR="009261F6" w:rsidRDefault="00000000">
      <w:r>
        <w:t>Minor non-hazardous maintenance may be undertaken only with prior approval and compliance with site rules. Hot works, structural repairs, hull coating, engine work, lifting and contractor operations require express written permission, insurance and any appropriate safety documentation. Approval does not transfer the contractor’s legal duties to the Operator or Customer.</w:t>
      </w:r>
    </w:p>
    <w:p w14:paraId="2F20BE55" w14:textId="77777777" w:rsidR="009261F6" w:rsidRDefault="00000000">
      <w:pPr>
        <w:pStyle w:val="Heading1"/>
      </w:pPr>
      <w:r>
        <w:t>17. Site safety, security and incidents</w:t>
      </w:r>
    </w:p>
    <w:p w14:paraId="163290CF" w14:textId="77777777" w:rsidR="009261F6" w:rsidRDefault="00000000">
      <w:r>
        <w:t>The Operator shall take reasonable care in performing agreed security and site-management obligations. Fences, locks, CCTV and patrols are not guarantees against loss. Each party shall promptly notify the other of known serious damage, theft, fire, flooding, movement or support failure and cooperate in reasonable steps to prevent further harm.</w:t>
      </w:r>
    </w:p>
    <w:p w14:paraId="2CEA0514" w14:textId="77777777" w:rsidR="009261F6" w:rsidRDefault="00000000">
      <w:pPr>
        <w:pStyle w:val="Heading1"/>
      </w:pPr>
      <w:r>
        <w:t>18. Access for inspection and emergency</w:t>
      </w:r>
    </w:p>
    <w:p w14:paraId="28D1ACBB" w14:textId="77777777" w:rsidR="009261F6" w:rsidRDefault="00000000">
      <w:r>
        <w:t>The Operator may inspect the Vessel externally and its supports on reasonable notice where practicable and may take proportionate lawful action without notice in a genuine emergency. Entry inside the Vessel requires the Customer’s authority unless an urgent and lawful necessity exists. Any emergency action and damage shall be documented where possible.</w:t>
      </w:r>
    </w:p>
    <w:p w14:paraId="0EDC3AF5" w14:textId="77777777" w:rsidR="009261F6" w:rsidRDefault="00000000">
      <w:pPr>
        <w:pStyle w:val="Heading1"/>
      </w:pPr>
      <w:r>
        <w:t>19. Relocation of non-exclusive storage position</w:t>
      </w:r>
    </w:p>
    <w:p w14:paraId="31CE853F" w14:textId="77777777" w:rsidR="009261F6" w:rsidRDefault="00000000">
      <w:r>
        <w:t>The Operator may reasonably change the storage position for safety, maintenance or operational requirements, giving notice where practicable and following the movement and lifting rules above. The Customer may end a continuing arrangement without penalty and receive a fair refund of unused prepaid fees if a material relocation substantially reduces the agreed service.</w:t>
      </w:r>
    </w:p>
    <w:p w14:paraId="5ADA9D39" w14:textId="77777777" w:rsidR="009261F6" w:rsidRDefault="00000000">
      <w:pPr>
        <w:pStyle w:val="Heading1"/>
      </w:pPr>
      <w:r>
        <w:t>20. Term and ordinary termination</w:t>
      </w:r>
    </w:p>
    <w:p w14:paraId="0FCE7DA9" w14:textId="77777777" w:rsidR="009261F6" w:rsidRDefault="00000000">
      <w:r>
        <w:t xml:space="preserve">For a monthly continuing agreement, either party may terminate on one calendar month’s written notice. A fixed term ends on the stated date unless lawfully extended; any early termination provision </w:t>
      </w:r>
      <w:r>
        <w:lastRenderedPageBreak/>
        <w:t>must be expressly agreed and fair. Termination does not itself permit seizure, sale, destruction or unlawful interference with the Vessel.</w:t>
      </w:r>
    </w:p>
    <w:p w14:paraId="7FB769B9" w14:textId="77777777" w:rsidR="009261F6" w:rsidRDefault="00000000">
      <w:pPr>
        <w:pStyle w:val="Heading1"/>
      </w:pPr>
      <w:r>
        <w:t>21. Breach and urgent protective measures</w:t>
      </w:r>
    </w:p>
    <w:p w14:paraId="3A5FDA4A" w14:textId="77777777" w:rsidR="009261F6" w:rsidRDefault="00000000">
      <w:r>
        <w:t>For a material breach capable of remedy, the non-defaulting party shall give written particulars and a reasonable period to remedy. A genuine imminent danger may justify proportionate immediate protective measures, but any suspension or termination must comply with applicable law and consumer fairness requirements.</w:t>
      </w:r>
    </w:p>
    <w:p w14:paraId="0A461AEF" w14:textId="77777777" w:rsidR="009261F6" w:rsidRDefault="00000000">
      <w:pPr>
        <w:pStyle w:val="Heading1"/>
      </w:pPr>
      <w:r>
        <w:t>22. Collection, release and exit condition</w:t>
      </w:r>
    </w:p>
    <w:p w14:paraId="3E83F254" w14:textId="77777777" w:rsidR="009261F6" w:rsidRDefault="00000000">
      <w:r>
        <w:t>The Customer shall arrange collection by the end date, subject to reasonable booking and safety requirements. Schedule 3 should record apparent condition, accessories, keys, photographs and the person collecting. Signing the record does not waive latent damage claims or statutory rights.</w:t>
      </w:r>
    </w:p>
    <w:p w14:paraId="66F4607F" w14:textId="77777777" w:rsidR="009261F6" w:rsidRDefault="00000000">
      <w:pPr>
        <w:pStyle w:val="Heading1"/>
      </w:pPr>
      <w:r>
        <w:t>23. Uncollected vessels and lawful sale</w:t>
      </w:r>
    </w:p>
    <w:p w14:paraId="4826DC20" w14:textId="77777777" w:rsidR="009261F6" w:rsidRDefault="00000000">
      <w:r>
        <w:t>If a Vessel is not collected, the Operator must establish whether it is a bailee and whether the Torts (Interference with Goods) Act 1977 applies. Any notice requiring collection or of intended sale must comply with section 12 and Schedule 1, including content, service and statutory timing. Where sums were already due in respect of the Vessel before a notice of intended sale, the statutory minimum period may be three months. Sale may be restricted where a qualifying dispute exists. Check ownership, finance and other interests and obtain legal advice before sale, scrapping or disposal.</w:t>
      </w:r>
    </w:p>
    <w:p w14:paraId="15D7985C" w14:textId="77777777" w:rsidR="009261F6" w:rsidRDefault="00000000">
      <w:pPr>
        <w:pStyle w:val="Heading1"/>
      </w:pPr>
      <w:r>
        <w:t>24. Sale proceeds, costs and records</w:t>
      </w:r>
    </w:p>
    <w:p w14:paraId="0AFCC802" w14:textId="77777777" w:rsidR="009261F6" w:rsidRDefault="00000000">
      <w:r>
        <w:t>Where a Vessel is lawfully sold, the Operator must keep reasonable records of notices, condition, valuation, sale and costs, account for proceeds and deal with any balance as law requires. Only lawfully recoverable sums may be deducted. No automatic ownership transfer or general right of lien is created.</w:t>
      </w:r>
    </w:p>
    <w:p w14:paraId="1E91AC40" w14:textId="77777777" w:rsidR="009261F6" w:rsidRDefault="00000000">
      <w:pPr>
        <w:pStyle w:val="Heading1"/>
      </w:pPr>
      <w:r>
        <w:t>25. Consumer fairness, cancellation and data</w:t>
      </w:r>
    </w:p>
    <w:p w14:paraId="5589DD94" w14:textId="77777777" w:rsidR="009261F6" w:rsidRDefault="00000000">
      <w:r>
        <w:t>Where the Operator is a trader and Customer a consumer, this Agreement is subject to the Consumer Rights Act 2015. Before concluding a distance or off-premises contract, the Operator must assess any applicable information and cancellation requirements. Personal information, CCTV and access logs must be processed under applicable data protection law with an appropriate privacy notice.</w:t>
      </w:r>
    </w:p>
    <w:p w14:paraId="250657CD" w14:textId="77777777" w:rsidR="009261F6" w:rsidRDefault="00000000">
      <w:pPr>
        <w:pStyle w:val="Heading1"/>
      </w:pPr>
      <w:r>
        <w:t>26. Notices, disputes and governing law</w:t>
      </w:r>
    </w:p>
    <w:p w14:paraId="7F630F90" w14:textId="77777777" w:rsidR="009261F6" w:rsidRDefault="00000000">
      <w:r>
        <w:t>Routine notices may be sent to the addresses or agreed email details in Part A, but statutory notices must use the legally required method. Parties should seek early resolution without restricting court access. This Agreement applies only to vessels stored ashore at sites situated in Wales and is governed by the law of England and Wales. The courts having jurisdiction in Wales may hear disputes, subject to mandatory consumer jurisdiction rules. Unenforceable terms do not displace mandatory legal rights.</w:t>
      </w:r>
    </w:p>
    <w:p w14:paraId="1658FB14" w14:textId="77777777" w:rsidR="009261F6" w:rsidRDefault="00000000">
      <w:pPr>
        <w:pStyle w:val="Heading1"/>
      </w:pPr>
      <w:r>
        <w:t>SCHEDULE 1 — VESSEL DETAILS, INVENTORY AND CONDITION</w:t>
      </w:r>
    </w:p>
    <w:p w14:paraId="6EA4FA2A" w14:textId="5546D87B" w:rsidR="009261F6" w:rsidRDefault="00000000">
      <w:r>
        <w:t xml:space="preserve">Vessel name / </w:t>
      </w:r>
      <w:r w:rsidR="00673062">
        <w:t>HIN/registration</w:t>
      </w:r>
      <w:r>
        <w:t>: ___________________________________</w:t>
      </w:r>
      <w:r w:rsidR="00673062">
        <w:t>________</w:t>
      </w:r>
    </w:p>
    <w:p w14:paraId="4A1E1D89" w14:textId="77777777" w:rsidR="009261F6" w:rsidRDefault="00000000">
      <w:r>
        <w:t>Photograph references (hull, deck, interior where agreed, damage): __________</w:t>
      </w:r>
    </w:p>
    <w:p w14:paraId="005FE96A" w14:textId="5B4957D7" w:rsidR="009261F6" w:rsidRDefault="00000000">
      <w:r>
        <w:lastRenderedPageBreak/>
        <w:t>Visible damage, known defects, missing fittings: ________________________</w:t>
      </w:r>
      <w:r w:rsidR="00673062">
        <w:t>___</w:t>
      </w:r>
    </w:p>
    <w:p w14:paraId="6A5E9E1D" w14:textId="0ADE4EFC" w:rsidR="00673062" w:rsidRDefault="00673062">
      <w:r>
        <w:t>_________________________________________________________________________</w:t>
      </w:r>
    </w:p>
    <w:p w14:paraId="7A8A3669" w14:textId="7CA2AE37" w:rsidR="009261F6" w:rsidRDefault="00000000">
      <w:r>
        <w:t>Mast / rigging / outboard / trailer / removable equipment: _______________</w:t>
      </w:r>
      <w:r w:rsidR="00673062">
        <w:t>____</w:t>
      </w:r>
    </w:p>
    <w:p w14:paraId="5F139922" w14:textId="3FD9D4E1" w:rsidR="00673062" w:rsidRDefault="00673062">
      <w:r>
        <w:t>_________________________________________________________________________</w:t>
      </w:r>
    </w:p>
    <w:p w14:paraId="23564F1C" w14:textId="77777777" w:rsidR="009261F6" w:rsidRDefault="00000000" w:rsidP="00673062">
      <w:pPr>
        <w:spacing w:line="360" w:lineRule="auto"/>
      </w:pPr>
      <w:r>
        <w:t>Keys handed over and number: ____________________________________</w:t>
      </w:r>
    </w:p>
    <w:p w14:paraId="4125BBDD" w14:textId="2D78A3CF" w:rsidR="009261F6" w:rsidRDefault="00000000" w:rsidP="00673062">
      <w:pPr>
        <w:spacing w:line="360" w:lineRule="auto"/>
      </w:pPr>
      <w:r>
        <w:t>Fuel, LPG, battery, bilge and fluid condition declared: _______________</w:t>
      </w:r>
    </w:p>
    <w:p w14:paraId="5FA4ED31" w14:textId="5AA397C8" w:rsidR="009261F6" w:rsidRDefault="00000000" w:rsidP="00673062">
      <w:pPr>
        <w:spacing w:line="360" w:lineRule="auto"/>
      </w:pPr>
      <w:r>
        <w:t>Check-in date and joint observations: _____________________________</w:t>
      </w:r>
    </w:p>
    <w:p w14:paraId="552C5DD2" w14:textId="77777777" w:rsidR="009261F6" w:rsidRDefault="00000000" w:rsidP="00673062">
      <w:pPr>
        <w:pStyle w:val="Heading1"/>
        <w:spacing w:line="360" w:lineRule="auto"/>
      </w:pPr>
      <w:r>
        <w:t>SCHEDULE 2 — RESPONSIBILITIES AND HANDLING AUTHORISATION</w:t>
      </w:r>
    </w:p>
    <w:p w14:paraId="22182625" w14:textId="77777777" w:rsidR="009261F6" w:rsidRDefault="00000000" w:rsidP="00673062">
      <w:pPr>
        <w:spacing w:line="360" w:lineRule="auto"/>
      </w:pPr>
      <w:r>
        <w:t>Selected model: ☐ Space-only ☐ Operator custody</w:t>
      </w:r>
    </w:p>
    <w:p w14:paraId="137C1FA7" w14:textId="440C9D25" w:rsidR="009261F6" w:rsidRDefault="00000000" w:rsidP="00673062">
      <w:pPr>
        <w:spacing w:line="360" w:lineRule="auto"/>
      </w:pPr>
      <w:r>
        <w:t xml:space="preserve">Who retains </w:t>
      </w:r>
      <w:r w:rsidR="00673062">
        <w:t>keys/controls</w:t>
      </w:r>
      <w:r>
        <w:t xml:space="preserve"> release: _________________________________</w:t>
      </w:r>
      <w:r w:rsidR="00673062">
        <w:t>_</w:t>
      </w:r>
    </w:p>
    <w:p w14:paraId="1BD704B7" w14:textId="77777777" w:rsidR="009261F6" w:rsidRDefault="00000000" w:rsidP="00673062">
      <w:pPr>
        <w:spacing w:line="360" w:lineRule="auto"/>
      </w:pPr>
      <w:r>
        <w:t>Lifting and haul-out arranged and paid by: ____________________________</w:t>
      </w:r>
    </w:p>
    <w:p w14:paraId="22DC990E" w14:textId="0AD705E1" w:rsidR="009261F6" w:rsidRDefault="00000000" w:rsidP="00673062">
      <w:pPr>
        <w:spacing w:line="360" w:lineRule="auto"/>
      </w:pPr>
      <w:r>
        <w:t>Launching arranged and paid by: __________________________________</w:t>
      </w:r>
      <w:r w:rsidR="00673062">
        <w:t>__</w:t>
      </w:r>
    </w:p>
    <w:p w14:paraId="03E866E3" w14:textId="77777777" w:rsidR="009261F6" w:rsidRDefault="00000000" w:rsidP="00673062">
      <w:pPr>
        <w:spacing w:line="360" w:lineRule="auto"/>
      </w:pPr>
      <w:r>
        <w:t>Movement authorisation and limits: __________________________________</w:t>
      </w:r>
    </w:p>
    <w:p w14:paraId="05BFB9CE" w14:textId="63E1A929" w:rsidR="009261F6" w:rsidRDefault="00000000" w:rsidP="00673062">
      <w:pPr>
        <w:spacing w:line="360" w:lineRule="auto"/>
      </w:pPr>
      <w:r>
        <w:t xml:space="preserve">Competent </w:t>
      </w:r>
      <w:r w:rsidR="00673062">
        <w:t>contractor/lifting</w:t>
      </w:r>
      <w:r>
        <w:t xml:space="preserve"> </w:t>
      </w:r>
      <w:r w:rsidR="00673062">
        <w:t>equipment/insurance</w:t>
      </w:r>
      <w:r>
        <w:t>: __________________</w:t>
      </w:r>
    </w:p>
    <w:p w14:paraId="2747D52D" w14:textId="76092E59" w:rsidR="009261F6" w:rsidRDefault="00000000" w:rsidP="00673062">
      <w:pPr>
        <w:spacing w:line="360" w:lineRule="auto"/>
      </w:pPr>
      <w:r>
        <w:t xml:space="preserve">Cradle/stands supplied </w:t>
      </w:r>
      <w:proofErr w:type="gramStart"/>
      <w:r>
        <w:t>by: __</w:t>
      </w:r>
      <w:proofErr w:type="gramEnd"/>
      <w:r>
        <w:t xml:space="preserve">________ Installed/inspected </w:t>
      </w:r>
      <w:proofErr w:type="gramStart"/>
      <w:r>
        <w:t>by: _</w:t>
      </w:r>
      <w:proofErr w:type="gramEnd"/>
      <w:r>
        <w:t>________</w:t>
      </w:r>
    </w:p>
    <w:p w14:paraId="09C9E1D0" w14:textId="77777777" w:rsidR="009261F6" w:rsidRDefault="00000000" w:rsidP="00673062">
      <w:pPr>
        <w:spacing w:line="360" w:lineRule="auto"/>
      </w:pPr>
      <w:r>
        <w:t>Winterisation and maintenance services (if any): ______________________</w:t>
      </w:r>
    </w:p>
    <w:p w14:paraId="20E8A076" w14:textId="6A85A028" w:rsidR="009261F6" w:rsidRDefault="00000000" w:rsidP="00673062">
      <w:pPr>
        <w:spacing w:line="360" w:lineRule="auto"/>
      </w:pPr>
      <w:r>
        <w:t xml:space="preserve">Customer vessel </w:t>
      </w:r>
      <w:r w:rsidR="00673062">
        <w:t>insurance/policy</w:t>
      </w:r>
      <w:r>
        <w:t xml:space="preserve"> reference: _________________________</w:t>
      </w:r>
    </w:p>
    <w:p w14:paraId="176095AD" w14:textId="0BC26084" w:rsidR="009261F6" w:rsidRDefault="00000000" w:rsidP="00673062">
      <w:pPr>
        <w:spacing w:line="360" w:lineRule="auto"/>
      </w:pPr>
      <w:r>
        <w:t xml:space="preserve">Operator public </w:t>
      </w:r>
      <w:r w:rsidR="00673062">
        <w:t>liability/custody/lifting</w:t>
      </w:r>
      <w:r>
        <w:t xml:space="preserve"> cover: _______________________</w:t>
      </w:r>
      <w:r w:rsidR="00673062">
        <w:t>__</w:t>
      </w:r>
    </w:p>
    <w:p w14:paraId="6F5ADA46" w14:textId="248C9DEE" w:rsidR="009261F6" w:rsidRDefault="00000000" w:rsidP="00673062">
      <w:pPr>
        <w:spacing w:line="360" w:lineRule="auto"/>
      </w:pPr>
      <w:r>
        <w:t>Access hours and site safety rules attachment: _______________________</w:t>
      </w:r>
    </w:p>
    <w:p w14:paraId="0B7493C3" w14:textId="77777777" w:rsidR="009261F6" w:rsidRDefault="00000000" w:rsidP="00673062">
      <w:pPr>
        <w:pStyle w:val="Heading1"/>
        <w:spacing w:line="360" w:lineRule="auto"/>
      </w:pPr>
      <w:r>
        <w:t>SCHEDULE 3 — RELEASE AND COLLECTION RECORD</w:t>
      </w:r>
    </w:p>
    <w:p w14:paraId="12555BB6" w14:textId="7C502309" w:rsidR="009261F6" w:rsidRDefault="00000000" w:rsidP="00673062">
      <w:pPr>
        <w:spacing w:line="360" w:lineRule="auto"/>
      </w:pPr>
      <w:r>
        <w:t xml:space="preserve">Collection </w:t>
      </w:r>
      <w:r w:rsidR="00673062">
        <w:t>date/time</w:t>
      </w:r>
      <w:r>
        <w:t xml:space="preserve"> and collector’s identity: _________________________</w:t>
      </w:r>
    </w:p>
    <w:p w14:paraId="6FAC0D9C" w14:textId="41936956" w:rsidR="009261F6" w:rsidRDefault="00000000" w:rsidP="00673062">
      <w:pPr>
        <w:spacing w:line="360" w:lineRule="auto"/>
      </w:pPr>
      <w:r>
        <w:t>Authority to collect verified by: _____________________________________</w:t>
      </w:r>
      <w:r w:rsidR="00673062">
        <w:t>_</w:t>
      </w:r>
    </w:p>
    <w:p w14:paraId="3693183A" w14:textId="3D711BDE" w:rsidR="009261F6" w:rsidRDefault="00000000" w:rsidP="00673062">
      <w:pPr>
        <w:spacing w:line="360" w:lineRule="auto"/>
      </w:pPr>
      <w:r>
        <w:t>Visible condition and new damage noted: ___________________________</w:t>
      </w:r>
      <w:r w:rsidR="00673062">
        <w:t>_</w:t>
      </w:r>
    </w:p>
    <w:p w14:paraId="40457DFA" w14:textId="3746ECBD" w:rsidR="00673062" w:rsidRDefault="00673062" w:rsidP="00673062">
      <w:pPr>
        <w:spacing w:line="360" w:lineRule="auto"/>
      </w:pPr>
      <w:r>
        <w:t>___________________________________________________________________</w:t>
      </w:r>
    </w:p>
    <w:p w14:paraId="44153AF8" w14:textId="6C5D2A1C" w:rsidR="009261F6" w:rsidRDefault="00000000" w:rsidP="00673062">
      <w:pPr>
        <w:spacing w:line="360" w:lineRule="auto"/>
      </w:pPr>
      <w:r>
        <w:t>Photograph references: __________________________________________</w:t>
      </w:r>
      <w:r w:rsidR="00673062">
        <w:t>__</w:t>
      </w:r>
    </w:p>
    <w:p w14:paraId="7D840405" w14:textId="77777777" w:rsidR="009261F6" w:rsidRDefault="00000000" w:rsidP="00673062">
      <w:pPr>
        <w:spacing w:line="360" w:lineRule="auto"/>
      </w:pPr>
      <w:r>
        <w:t>Keys, equipment and accessories released: __________________________</w:t>
      </w:r>
    </w:p>
    <w:p w14:paraId="4C9B4268" w14:textId="77777777" w:rsidR="009261F6" w:rsidRDefault="00000000" w:rsidP="00673062">
      <w:pPr>
        <w:spacing w:line="360" w:lineRule="auto"/>
      </w:pPr>
      <w:r>
        <w:t>Operator signature: __________________ Customer/collector: ___________</w:t>
      </w:r>
    </w:p>
    <w:p w14:paraId="7B4F5CBB" w14:textId="77777777" w:rsidR="009261F6" w:rsidRDefault="00000000" w:rsidP="00673062">
      <w:pPr>
        <w:pStyle w:val="Heading1"/>
        <w:spacing w:line="360" w:lineRule="auto"/>
      </w:pPr>
      <w:r>
        <w:lastRenderedPageBreak/>
        <w:t>EXECUTION</w:t>
      </w:r>
    </w:p>
    <w:p w14:paraId="2EA560AE" w14:textId="77777777" w:rsidR="009261F6" w:rsidRDefault="00000000" w:rsidP="00673062">
      <w:pPr>
        <w:spacing w:line="360" w:lineRule="auto"/>
      </w:pPr>
      <w:r>
        <w:t>Signed for Operator: __________________________ Date: ______________</w:t>
      </w:r>
    </w:p>
    <w:p w14:paraId="197AB8AC" w14:textId="77777777" w:rsidR="009261F6" w:rsidRDefault="00000000" w:rsidP="00673062">
      <w:pPr>
        <w:spacing w:line="360" w:lineRule="auto"/>
      </w:pPr>
      <w:r>
        <w:t>Print name and capacity: _________________________________________</w:t>
      </w:r>
    </w:p>
    <w:p w14:paraId="140B6093" w14:textId="77777777" w:rsidR="009261F6" w:rsidRDefault="00000000" w:rsidP="00673062">
      <w:pPr>
        <w:spacing w:line="360" w:lineRule="auto"/>
      </w:pPr>
      <w:r>
        <w:t>Signed by Customer: ___________________________ Date: ____________</w:t>
      </w:r>
    </w:p>
    <w:p w14:paraId="1384A2D3" w14:textId="77777777" w:rsidR="009261F6" w:rsidRDefault="00000000">
      <w:pPr>
        <w:pStyle w:val="Heading1"/>
      </w:pPr>
      <w:r>
        <w:t>BLA GUIDANCE NOTES — NOT CONTRACTUAL TERMS</w:t>
      </w:r>
    </w:p>
    <w:p w14:paraId="015232C2" w14:textId="77777777" w:rsidR="00C45EA7" w:rsidRPr="00C45EA7" w:rsidRDefault="00C45EA7" w:rsidP="00C45EA7"/>
    <w:p w14:paraId="62672DB3" w14:textId="464F361A" w:rsidR="009261F6" w:rsidRDefault="00000000" w:rsidP="00C45EA7">
      <w:pPr>
        <w:pStyle w:val="ListParagraph"/>
        <w:numPr>
          <w:ilvl w:val="0"/>
          <w:numId w:val="10"/>
        </w:numPr>
        <w:spacing w:before="240"/>
      </w:pPr>
      <w:r>
        <w:t>WALES ONLY: This form covers storage of a vessel ashore at a site in Wales, not berthing, mooring or residential boat occupation. It is not a residential occupation contract under the Renting Homes (Wales) Act 2016. Obtain specialist advice where a vessel is occupied as a home or the customer obtains exclusive possession of land.</w:t>
      </w:r>
    </w:p>
    <w:p w14:paraId="2B511CF2" w14:textId="78C14FF0" w:rsidR="009261F6" w:rsidRDefault="00000000" w:rsidP="00C45EA7">
      <w:pPr>
        <w:pStyle w:val="ListParagraph"/>
        <w:numPr>
          <w:ilvl w:val="0"/>
          <w:numId w:val="10"/>
        </w:numPr>
        <w:spacing w:before="240"/>
      </w:pPr>
      <w:r>
        <w:t>Confirm the operator’s site rights, planning permission and any conditions under the Welsh planning regime, safety procedures, lifting operations, waste handling and insurance before use. Check any requirements of Natural Resources Wales and the relevant Welsh local authority.</w:t>
      </w:r>
    </w:p>
    <w:p w14:paraId="61D03F7C" w14:textId="3C721BD9" w:rsidR="009261F6" w:rsidRDefault="00000000" w:rsidP="00C45EA7">
      <w:pPr>
        <w:pStyle w:val="ListParagraph"/>
        <w:numPr>
          <w:ilvl w:val="0"/>
          <w:numId w:val="10"/>
        </w:numPr>
        <w:spacing w:before="240"/>
      </w:pPr>
      <w:r>
        <w:t>Determine whether custody/bailment arises in practice and whether a fixed area confers exclusive possession; seek a separate lease where appropriate.</w:t>
      </w:r>
    </w:p>
    <w:p w14:paraId="0D207482" w14:textId="54D2C66C" w:rsidR="009261F6" w:rsidRDefault="00000000" w:rsidP="00C45EA7">
      <w:pPr>
        <w:pStyle w:val="ListParagraph"/>
        <w:numPr>
          <w:ilvl w:val="0"/>
          <w:numId w:val="10"/>
        </w:numPr>
        <w:spacing w:before="240"/>
      </w:pPr>
      <w:r>
        <w:t xml:space="preserve">Obtain specialist advice before asserting any </w:t>
      </w:r>
      <w:proofErr w:type="gramStart"/>
      <w:r>
        <w:t>lien</w:t>
      </w:r>
      <w:proofErr w:type="gramEnd"/>
      <w:r>
        <w:t xml:space="preserve"> or disposing of an uncollected vessel, especially where finance or third-party ownership may exist.</w:t>
      </w:r>
    </w:p>
    <w:p w14:paraId="0B198898" w14:textId="0F498841" w:rsidR="009261F6" w:rsidRDefault="00000000" w:rsidP="00C45EA7">
      <w:pPr>
        <w:pStyle w:val="ListParagraph"/>
        <w:numPr>
          <w:ilvl w:val="0"/>
          <w:numId w:val="10"/>
        </w:numPr>
        <w:spacing w:before="240"/>
      </w:pPr>
      <w:r>
        <w:t>Check VAT and consumer cancellation requirements for the specific business model. Confirm any Welsh environmental permits, waste controls and pollution-prevention duties, including requirements administered by Natural Resources Wales, before allowing washing, antifouling or discharge activities.</w:t>
      </w:r>
    </w:p>
    <w:sectPr w:rsidR="009261F6" w:rsidSect="00034616">
      <w:footerReference w:type="default" r:id="rId8"/>
      <w:pgSz w:w="12240" w:h="15840"/>
      <w:pgMar w:top="1080" w:right="1238" w:bottom="1123" w:left="12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200F4" w14:textId="77777777" w:rsidR="007D7AB3" w:rsidRDefault="007D7AB3">
      <w:pPr>
        <w:spacing w:after="0" w:line="240" w:lineRule="auto"/>
      </w:pPr>
      <w:r>
        <w:separator/>
      </w:r>
    </w:p>
  </w:endnote>
  <w:endnote w:type="continuationSeparator" w:id="0">
    <w:p w14:paraId="282EC670" w14:textId="77777777" w:rsidR="007D7AB3" w:rsidRDefault="007D7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FD962" w14:textId="77777777" w:rsidR="009261F6" w:rsidRDefault="00000000">
    <w:pPr>
      <w:pStyle w:val="Footer"/>
      <w:jc w:val="center"/>
    </w:pPr>
    <w:r>
      <w:t>British Landlords Association | thebla.co.uk | Ver 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F2299" w14:textId="77777777" w:rsidR="007D7AB3" w:rsidRDefault="007D7AB3">
      <w:pPr>
        <w:spacing w:after="0" w:line="240" w:lineRule="auto"/>
      </w:pPr>
      <w:r>
        <w:separator/>
      </w:r>
    </w:p>
  </w:footnote>
  <w:footnote w:type="continuationSeparator" w:id="0">
    <w:p w14:paraId="473DC82E" w14:textId="77777777" w:rsidR="007D7AB3" w:rsidRDefault="007D7A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4E57680"/>
    <w:multiLevelType w:val="hybridMultilevel"/>
    <w:tmpl w:val="C34258C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400A39"/>
    <w:multiLevelType w:val="hybridMultilevel"/>
    <w:tmpl w:val="567A0B3C"/>
    <w:lvl w:ilvl="0" w:tplc="26A60FEC">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1527339">
    <w:abstractNumId w:val="8"/>
  </w:num>
  <w:num w:numId="2" w16cid:durableId="1792506948">
    <w:abstractNumId w:val="6"/>
  </w:num>
  <w:num w:numId="3" w16cid:durableId="546451637">
    <w:abstractNumId w:val="5"/>
  </w:num>
  <w:num w:numId="4" w16cid:durableId="1440832448">
    <w:abstractNumId w:val="4"/>
  </w:num>
  <w:num w:numId="5" w16cid:durableId="820924250">
    <w:abstractNumId w:val="7"/>
  </w:num>
  <w:num w:numId="6" w16cid:durableId="1005206086">
    <w:abstractNumId w:val="3"/>
  </w:num>
  <w:num w:numId="7" w16cid:durableId="587622311">
    <w:abstractNumId w:val="2"/>
  </w:num>
  <w:num w:numId="8" w16cid:durableId="262803792">
    <w:abstractNumId w:val="1"/>
  </w:num>
  <w:num w:numId="9" w16cid:durableId="1401907862">
    <w:abstractNumId w:val="0"/>
  </w:num>
  <w:num w:numId="10" w16cid:durableId="1264150609">
    <w:abstractNumId w:val="9"/>
  </w:num>
  <w:num w:numId="11" w16cid:durableId="6192688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c2NrAwMLM0NzE2sTRX0lEKTi0uzszPAykwqgUA6UlTPywAAAA="/>
  </w:docVars>
  <w:rsids>
    <w:rsidRoot w:val="00B47730"/>
    <w:rsid w:val="00034616"/>
    <w:rsid w:val="0006063C"/>
    <w:rsid w:val="0015074B"/>
    <w:rsid w:val="0029639D"/>
    <w:rsid w:val="00326F90"/>
    <w:rsid w:val="00344E63"/>
    <w:rsid w:val="00673062"/>
    <w:rsid w:val="007D7AB3"/>
    <w:rsid w:val="009261F6"/>
    <w:rsid w:val="00AA1D8D"/>
    <w:rsid w:val="00B47730"/>
    <w:rsid w:val="00C45EA7"/>
    <w:rsid w:val="00CB0664"/>
    <w:rsid w:val="00F843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977D08"/>
  <w14:defaultImageDpi w14:val="300"/>
  <w15:docId w15:val="{54AD8CCA-2ABB-42D5-ABD0-A80A4AB91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color w:val="192637"/>
    </w:rPr>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2576</Words>
  <Characters>14688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p:lastModifiedBy>
  <cp:revision>2</cp:revision>
  <dcterms:created xsi:type="dcterms:W3CDTF">2026-10-26T08:53:00Z</dcterms:created>
  <dcterms:modified xsi:type="dcterms:W3CDTF">2026-10-26T08:53:00Z</dcterms:modified>
  <cp:category/>
</cp:coreProperties>
</file>