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05A43" w14:textId="77777777" w:rsidR="002405FA" w:rsidRPr="002405FA" w:rsidRDefault="002405FA" w:rsidP="002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THIS LICENCE AGREEMENT</w:t>
      </w:r>
    </w:p>
    <w:p w14:paraId="67D394FA" w14:textId="27097E38" w:rsidR="002405FA" w:rsidRPr="002405FA" w:rsidRDefault="002405FA" w:rsidP="002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DATED: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date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month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year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</w:p>
    <w:p w14:paraId="3B073674" w14:textId="77777777" w:rsidR="002405FA" w:rsidRPr="002405FA" w:rsidRDefault="002405FA" w:rsidP="002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BETWEEN:</w:t>
      </w:r>
    </w:p>
    <w:p w14:paraId="1EC0CEBE" w14:textId="0F51B274" w:rsidR="002405FA" w:rsidRPr="002405FA" w:rsidRDefault="002405FA" w:rsidP="002405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Licensor: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(a) [&lt;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Licensor's Name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&gt;, a company registered in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Country of Incorporation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 under company number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Company Registration Number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 with a registered office located at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Licensor's Address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 ("Licensor").]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(b) [&lt;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Licensor's Name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&gt;, of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Licensor's Address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 ("Licensor").]</w:t>
      </w:r>
    </w:p>
    <w:p w14:paraId="65C81741" w14:textId="77777777" w:rsidR="002405FA" w:rsidRPr="002405FA" w:rsidRDefault="002405FA" w:rsidP="002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AND</w:t>
      </w:r>
    </w:p>
    <w:p w14:paraId="4830F659" w14:textId="3970D5AB" w:rsidR="002405FA" w:rsidRPr="002405FA" w:rsidRDefault="002405FA" w:rsidP="002405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Licensee: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(a) [&lt;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Charity's Name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&gt;, a charitable company limited by guarantee, registered in England under company number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Company Registration Number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&gt;, and registered charity number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 Commission Number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&gt;, with its registered office at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Charity's Address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 ("Licensee").]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(b) [The trustees (listed as follows: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Insert full names of all trustees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&gt;) of the charitable [trust/unincorporated association] known as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Charity's Name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&gt;, a registered charity number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 Commission Number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&gt;, whose office address is at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Charity's Address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 ("Licensee").]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(c) [&lt;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Charity's Name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&gt;, a charitable incorporated organisation, registered charity number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 Commission Number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&gt;, with its principal office at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Charity's Address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 ("Licensee").]</w:t>
      </w:r>
    </w:p>
    <w:p w14:paraId="19679717" w14:textId="77777777" w:rsidR="002405FA" w:rsidRPr="002405FA" w:rsidRDefault="002405FA" w:rsidP="0024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388A280">
          <v:rect id="_x0000_i1025" style="width:0;height:1.5pt" o:hralign="center" o:hrstd="t" o:hr="t" fillcolor="#a0a0a0" stroked="f"/>
        </w:pict>
      </w:r>
    </w:p>
    <w:p w14:paraId="361C1044" w14:textId="77777777" w:rsidR="002405FA" w:rsidRPr="002405FA" w:rsidRDefault="002405FA" w:rsidP="002405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1. Definitions and Interpretation</w:t>
      </w:r>
    </w:p>
    <w:p w14:paraId="6DA8E268" w14:textId="77777777" w:rsidR="002405FA" w:rsidRPr="002405FA" w:rsidRDefault="002405FA" w:rsidP="002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In this licence agreement, unless stated otherwise:</w:t>
      </w:r>
    </w:p>
    <w:p w14:paraId="0302AA98" w14:textId="01305313" w:rsidR="002405FA" w:rsidRPr="002405FA" w:rsidRDefault="002405FA" w:rsidP="002405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"Licence Fee"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£&lt;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insert amount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 per month, exclusive of value-added tax.</w:t>
      </w:r>
    </w:p>
    <w:p w14:paraId="1857319C" w14:textId="58A1F04E" w:rsidR="002405FA" w:rsidRPr="002405FA" w:rsidRDefault="002405FA" w:rsidP="002405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"Licence Period"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[from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insert start date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 to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insert end date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&gt; (inclusive)] </w:t>
      </w: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[from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insert start date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 until terminated per clause 2].</w:t>
      </w:r>
    </w:p>
    <w:p w14:paraId="6416DD7A" w14:textId="4BB28ED3" w:rsidR="002405FA" w:rsidRPr="002405FA" w:rsidRDefault="002405FA" w:rsidP="002405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"Permitted Hours"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&lt;insert permitted hours, e.g., 8 am to 6 pm Monday to Friday, excluding public holidays&gt;.</w:t>
      </w:r>
    </w:p>
    <w:p w14:paraId="5C3B7DD1" w14:textId="77777777" w:rsidR="002405FA" w:rsidRPr="002405FA" w:rsidRDefault="002405FA" w:rsidP="002405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"Permitted Use"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use as offices.</w:t>
      </w:r>
    </w:p>
    <w:p w14:paraId="7156955D" w14:textId="45F40268" w:rsidR="002405FA" w:rsidRPr="002405FA" w:rsidRDefault="002405FA" w:rsidP="002405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"Premises"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means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description of premises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&gt;, including any fixtures and fittings as outlined in the attached schedule. [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Shown edged red on the attached plan for identification purposes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.]</w:t>
      </w:r>
    </w:p>
    <w:p w14:paraId="21ACF3D8" w14:textId="77777777" w:rsidR="002405FA" w:rsidRPr="002405FA" w:rsidRDefault="002405FA" w:rsidP="0024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6BCEE077">
          <v:rect id="_x0000_i1026" style="width:0;height:1.5pt" o:hralign="center" o:hrstd="t" o:hr="t" fillcolor="#a0a0a0" stroked="f"/>
        </w:pict>
      </w:r>
    </w:p>
    <w:p w14:paraId="03135E0B" w14:textId="77777777" w:rsidR="002405FA" w:rsidRPr="002405FA" w:rsidRDefault="002405FA" w:rsidP="002405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2. Grant of Licence</w:t>
      </w:r>
    </w:p>
    <w:p w14:paraId="190B84CB" w14:textId="3B677CEE" w:rsidR="002405FA" w:rsidRPr="002405FA" w:rsidRDefault="002405FA" w:rsidP="002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2.1 The Licensor grants the Licensee the right to use the Premises for the Licence Period and Permitted Use.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2.2 Either party may terminate this agreement by giving at least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insert notice period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 written notice, effective at the end of a calendar month.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2.3 The Licensor reserves the right to terminate this agreement immediately upon notice if the Licensee breaches clause 3.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2.4 This licence is personal to the Licensee and cannot be transferred.</w:t>
      </w:r>
    </w:p>
    <w:p w14:paraId="69F22D72" w14:textId="77777777" w:rsidR="002405FA" w:rsidRPr="002405FA" w:rsidRDefault="002405FA" w:rsidP="0024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7A861882">
          <v:rect id="_x0000_i1027" style="width:0;height:1.5pt" o:hralign="center" o:hrstd="t" o:hr="t" fillcolor="#a0a0a0" stroked="f"/>
        </w:pict>
      </w:r>
    </w:p>
    <w:p w14:paraId="0AC66D1F" w14:textId="77777777" w:rsidR="002405FA" w:rsidRPr="002405FA" w:rsidRDefault="002405FA" w:rsidP="002405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3. Licensee's Obligations</w:t>
      </w:r>
    </w:p>
    <w:p w14:paraId="7954F7A7" w14:textId="77777777" w:rsidR="002405FA" w:rsidRPr="002405FA" w:rsidRDefault="002405FA" w:rsidP="002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3.1 The Licensee agrees to:</w:t>
      </w:r>
    </w:p>
    <w:p w14:paraId="4BADC71D" w14:textId="77777777" w:rsidR="002405FA" w:rsidRPr="002405FA" w:rsidRDefault="002405FA" w:rsidP="002405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Pay the Licence Fee (plus VAT) in advance on the [first day] of each month.</w:t>
      </w:r>
    </w:p>
    <w:p w14:paraId="64BC90B4" w14:textId="77777777" w:rsidR="002405FA" w:rsidRPr="002405FA" w:rsidRDefault="002405FA" w:rsidP="002405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Upon signing, pay the proportionate fee for the initial partial period until the end of the current month.</w:t>
      </w:r>
    </w:p>
    <w:p w14:paraId="31083C2F" w14:textId="77777777" w:rsidR="002405FA" w:rsidRPr="002405FA" w:rsidRDefault="002405FA" w:rsidP="002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3.2 The Licensee shall not:</w:t>
      </w:r>
    </w:p>
    <w:p w14:paraId="23F9950B" w14:textId="77777777" w:rsidR="002405FA" w:rsidRPr="002405FA" w:rsidRDefault="002405FA" w:rsidP="002405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Use the Premises for purposes other than the Permitted Use.</w:t>
      </w:r>
    </w:p>
    <w:p w14:paraId="38D782CA" w14:textId="77777777" w:rsidR="002405FA" w:rsidRPr="002405FA" w:rsidRDefault="002405FA" w:rsidP="002405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Use the Premises outside Permitted Hours.</w:t>
      </w:r>
    </w:p>
    <w:p w14:paraId="3EC15746" w14:textId="77777777" w:rsidR="002405FA" w:rsidRPr="002405FA" w:rsidRDefault="002405FA" w:rsidP="002405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Share or sublet the Premises or alter the property without the Licensor’s consent.</w:t>
      </w:r>
    </w:p>
    <w:p w14:paraId="1A3DF4BE" w14:textId="77777777" w:rsidR="002405FA" w:rsidRPr="002405FA" w:rsidRDefault="002405FA" w:rsidP="002405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Cause any nuisance or annoyance to neighbours or the Licensor.</w:t>
      </w:r>
    </w:p>
    <w:p w14:paraId="55E2EE78" w14:textId="77777777" w:rsidR="002405FA" w:rsidRPr="002405FA" w:rsidRDefault="002405FA" w:rsidP="002405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Display signage without written approval from the Licensor.</w:t>
      </w:r>
    </w:p>
    <w:p w14:paraId="7DE35C70" w14:textId="77777777" w:rsidR="002405FA" w:rsidRPr="002405FA" w:rsidRDefault="002405FA" w:rsidP="002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3.3 The Licensee shall:</w:t>
      </w:r>
    </w:p>
    <w:p w14:paraId="165E35A4" w14:textId="77777777" w:rsidR="002405FA" w:rsidRPr="002405FA" w:rsidRDefault="002405FA" w:rsidP="002405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Maintain the Premises in good condition and repair any damage caused.</w:t>
      </w:r>
    </w:p>
    <w:p w14:paraId="373C9F48" w14:textId="3A5F76B6" w:rsidR="002405FA" w:rsidRPr="002405FA" w:rsidRDefault="002405FA" w:rsidP="002405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Pay interest on overdue Licence Fees at 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insert rate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&gt;% above the Barclays Bank base rate.</w:t>
      </w:r>
    </w:p>
    <w:p w14:paraId="2BB76AAB" w14:textId="77777777" w:rsidR="002405FA" w:rsidRPr="002405FA" w:rsidRDefault="002405FA" w:rsidP="002405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Cover rates, taxes, and utility costs related to the Premises.</w:t>
      </w:r>
    </w:p>
    <w:p w14:paraId="3683EFF9" w14:textId="6C433B38" w:rsidR="002405FA" w:rsidRPr="002405FA" w:rsidRDefault="002405FA" w:rsidP="002405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Permit reasonable access </w:t>
      </w:r>
      <w:r w:rsidR="001379F5">
        <w:rPr>
          <w:rFonts w:ascii="Times New Roman" w:eastAsia="Times New Roman" w:hAnsi="Times New Roman" w:cs="Times New Roman"/>
          <w:sz w:val="24"/>
          <w:szCs w:val="24"/>
          <w:lang w:eastAsia="en-GB"/>
        </w:rPr>
        <w:t>to the Licensor for inspections or necessary work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E99F2BA" w14:textId="77777777" w:rsidR="002405FA" w:rsidRPr="002405FA" w:rsidRDefault="002405FA" w:rsidP="002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3.4 Upon termination, the Licensee must vacate, remove personal items, and return the Premises to the Licensor in acceptable condition.</w:t>
      </w:r>
    </w:p>
    <w:p w14:paraId="7301D083" w14:textId="77777777" w:rsidR="002405FA" w:rsidRPr="002405FA" w:rsidRDefault="002405FA" w:rsidP="0024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56726FF">
          <v:rect id="_x0000_i1028" style="width:0;height:1.5pt" o:hralign="center" o:hrstd="t" o:hr="t" fillcolor="#a0a0a0" stroked="f"/>
        </w:pict>
      </w:r>
    </w:p>
    <w:p w14:paraId="27A9370A" w14:textId="77777777" w:rsidR="002405FA" w:rsidRPr="002405FA" w:rsidRDefault="002405FA" w:rsidP="002405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4. Licensor’s Obligations</w:t>
      </w:r>
    </w:p>
    <w:p w14:paraId="21B14171" w14:textId="77777777" w:rsidR="002405FA" w:rsidRPr="002405FA" w:rsidRDefault="002405FA" w:rsidP="002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4.1 The Licensor agrees to provide the following, included in the Licence Fee:</w:t>
      </w:r>
    </w:p>
    <w:p w14:paraId="2828587B" w14:textId="77777777" w:rsidR="002405FA" w:rsidRPr="002405FA" w:rsidRDefault="002405FA" w:rsidP="002405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Heating, lighting, and electricity.</w:t>
      </w:r>
    </w:p>
    <w:p w14:paraId="2ED724A7" w14:textId="77777777" w:rsidR="002405FA" w:rsidRPr="002405FA" w:rsidRDefault="002405FA" w:rsidP="002405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Cleaning (outside office hours).</w:t>
      </w:r>
    </w:p>
    <w:p w14:paraId="0EA5D677" w14:textId="77777777" w:rsidR="002405FA" w:rsidRPr="002405FA" w:rsidRDefault="002405FA" w:rsidP="002405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Maintenance and decoration of the Premises and shared areas.</w:t>
      </w:r>
    </w:p>
    <w:p w14:paraId="318A1DFD" w14:textId="77777777" w:rsidR="001379F5" w:rsidRDefault="002405FA" w:rsidP="002405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Shared facilities such as restrooms, internet, and office equipment.</w:t>
      </w:r>
    </w:p>
    <w:p w14:paraId="0B2144C3" w14:textId="6B0ECAE2" w:rsidR="002405FA" w:rsidRPr="002405FA" w:rsidRDefault="002405FA" w:rsidP="001379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  <w:t>4.2 The Licensor grants the Licensee and its visitors reasonable access to the Premises and shared areas.</w:t>
      </w:r>
    </w:p>
    <w:p w14:paraId="1657A2CB" w14:textId="77777777" w:rsidR="002405FA" w:rsidRPr="002405FA" w:rsidRDefault="002405FA" w:rsidP="0024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614FAA2D">
          <v:rect id="_x0000_i1029" style="width:0;height:1.5pt" o:hralign="center" o:hrstd="t" o:hr="t" fillcolor="#a0a0a0" stroked="f"/>
        </w:pict>
      </w:r>
    </w:p>
    <w:p w14:paraId="3B0CF0D5" w14:textId="77777777" w:rsidR="002405FA" w:rsidRPr="002405FA" w:rsidRDefault="002405FA" w:rsidP="002405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5. General Provisions</w:t>
      </w:r>
    </w:p>
    <w:p w14:paraId="4444006F" w14:textId="77777777" w:rsidR="001379F5" w:rsidRDefault="002405FA" w:rsidP="002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5.1 Third parties cannot enforce this agreement under the Contracts (Rights of Third Parties) Act 1999.</w:t>
      </w:r>
    </w:p>
    <w:p w14:paraId="7A7FDFDC" w14:textId="7FD16DB3" w:rsidR="002405FA" w:rsidRPr="002405FA" w:rsidRDefault="002405FA" w:rsidP="002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5.2 Notices under this agreement must adhere to Section 196 of the Law of Property Act 1925.</w:t>
      </w:r>
    </w:p>
    <w:p w14:paraId="16BBFBE0" w14:textId="77777777" w:rsidR="002405FA" w:rsidRPr="002405FA" w:rsidRDefault="002405FA" w:rsidP="002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Signed by:</w:t>
      </w:r>
    </w:p>
    <w:p w14:paraId="44BA8B14" w14:textId="450EE195" w:rsidR="002405FA" w:rsidRPr="002405FA" w:rsidRDefault="002405FA" w:rsidP="002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 the Licensor: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Name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[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Position/Authority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]</w:t>
      </w:r>
    </w:p>
    <w:p w14:paraId="43765BC7" w14:textId="449DF051" w:rsidR="002405FA" w:rsidRPr="002405FA" w:rsidRDefault="002405FA" w:rsidP="00240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05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 the Licensee: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&lt;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Name of Charity Trustee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[</w:t>
      </w:r>
      <w:r w:rsidRPr="002405F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Charity Trustee Name(s)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t>]</w:t>
      </w:r>
      <w:r w:rsidRPr="002405F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[On behalf of the Licensee]</w:t>
      </w:r>
    </w:p>
    <w:p w14:paraId="6E39CEA8" w14:textId="77777777" w:rsidR="007900B5" w:rsidRDefault="007900B5"/>
    <w:sectPr w:rsidR="007900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0AD7D" w14:textId="77777777" w:rsidR="00D773D5" w:rsidRDefault="00D773D5" w:rsidP="001379F5">
      <w:pPr>
        <w:spacing w:after="0" w:line="240" w:lineRule="auto"/>
      </w:pPr>
      <w:r>
        <w:separator/>
      </w:r>
    </w:p>
  </w:endnote>
  <w:endnote w:type="continuationSeparator" w:id="0">
    <w:p w14:paraId="37B2B3EE" w14:textId="77777777" w:rsidR="00D773D5" w:rsidRDefault="00D773D5" w:rsidP="0013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FE24" w14:textId="77777777" w:rsidR="001379F5" w:rsidRDefault="00137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28829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69323F" w14:textId="7BE7FD90" w:rsidR="001379F5" w:rsidRDefault="001379F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BCB54" w14:textId="6CAD42D3" w:rsidR="001379F5" w:rsidRDefault="001379F5" w:rsidP="009F12A6">
    <w:pPr>
      <w:pStyle w:val="Footer"/>
      <w:jc w:val="center"/>
    </w:pPr>
    <w:r>
      <w:t xml:space="preserve">British Landlords Association </w:t>
    </w:r>
    <w:r w:rsidR="009F12A6">
      <w:t xml:space="preserve">| </w:t>
    </w:r>
    <w:r w:rsidR="009F12A6" w:rsidRPr="009F12A6">
      <w:rPr>
        <w:color w:val="0070C0"/>
      </w:rPr>
      <w:t>thebla.co.uk</w:t>
    </w:r>
    <w:r w:rsidR="009F12A6">
      <w:t xml:space="preserve"> | Ver 12/25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449E" w14:textId="77777777" w:rsidR="001379F5" w:rsidRDefault="00137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8DD8B" w14:textId="77777777" w:rsidR="00D773D5" w:rsidRDefault="00D773D5" w:rsidP="001379F5">
      <w:pPr>
        <w:spacing w:after="0" w:line="240" w:lineRule="auto"/>
      </w:pPr>
      <w:r>
        <w:separator/>
      </w:r>
    </w:p>
  </w:footnote>
  <w:footnote w:type="continuationSeparator" w:id="0">
    <w:p w14:paraId="3A02C50E" w14:textId="77777777" w:rsidR="00D773D5" w:rsidRDefault="00D773D5" w:rsidP="0013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3C6E7" w14:textId="77777777" w:rsidR="001379F5" w:rsidRDefault="00137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19400" w14:textId="77777777" w:rsidR="001379F5" w:rsidRDefault="001379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957F8" w14:textId="77777777" w:rsidR="001379F5" w:rsidRDefault="00137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928"/>
    <w:multiLevelType w:val="multilevel"/>
    <w:tmpl w:val="7F5A3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6760D"/>
    <w:multiLevelType w:val="multilevel"/>
    <w:tmpl w:val="503E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57941"/>
    <w:multiLevelType w:val="multilevel"/>
    <w:tmpl w:val="13A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70E44"/>
    <w:multiLevelType w:val="multilevel"/>
    <w:tmpl w:val="D86C2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978A5"/>
    <w:multiLevelType w:val="multilevel"/>
    <w:tmpl w:val="5934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A1AF1"/>
    <w:multiLevelType w:val="multilevel"/>
    <w:tmpl w:val="7D4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D4E71"/>
    <w:multiLevelType w:val="multilevel"/>
    <w:tmpl w:val="FF4C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617291">
    <w:abstractNumId w:val="3"/>
  </w:num>
  <w:num w:numId="2" w16cid:durableId="1321498747">
    <w:abstractNumId w:val="0"/>
  </w:num>
  <w:num w:numId="3" w16cid:durableId="1754350190">
    <w:abstractNumId w:val="6"/>
  </w:num>
  <w:num w:numId="4" w16cid:durableId="1217667314">
    <w:abstractNumId w:val="5"/>
  </w:num>
  <w:num w:numId="5" w16cid:durableId="773747260">
    <w:abstractNumId w:val="2"/>
  </w:num>
  <w:num w:numId="6" w16cid:durableId="968433372">
    <w:abstractNumId w:val="4"/>
  </w:num>
  <w:num w:numId="7" w16cid:durableId="1809392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FA"/>
    <w:rsid w:val="000159DB"/>
    <w:rsid w:val="000A24C7"/>
    <w:rsid w:val="000C0964"/>
    <w:rsid w:val="000D46C2"/>
    <w:rsid w:val="000E7C17"/>
    <w:rsid w:val="001379F5"/>
    <w:rsid w:val="00196920"/>
    <w:rsid w:val="002405FA"/>
    <w:rsid w:val="00287DBB"/>
    <w:rsid w:val="002F0A1E"/>
    <w:rsid w:val="003C35DE"/>
    <w:rsid w:val="004A1E42"/>
    <w:rsid w:val="004D4387"/>
    <w:rsid w:val="005D5F32"/>
    <w:rsid w:val="00620E86"/>
    <w:rsid w:val="007839BF"/>
    <w:rsid w:val="007900B5"/>
    <w:rsid w:val="007D54AB"/>
    <w:rsid w:val="008467B5"/>
    <w:rsid w:val="008C1645"/>
    <w:rsid w:val="008F1DDD"/>
    <w:rsid w:val="00901838"/>
    <w:rsid w:val="009538B8"/>
    <w:rsid w:val="009F12A6"/>
    <w:rsid w:val="00A563FE"/>
    <w:rsid w:val="00AD3CDD"/>
    <w:rsid w:val="00C8174D"/>
    <w:rsid w:val="00D773D5"/>
    <w:rsid w:val="00DB6C80"/>
    <w:rsid w:val="00E14CB0"/>
    <w:rsid w:val="00E84CC5"/>
    <w:rsid w:val="00EA33FB"/>
    <w:rsid w:val="00F51309"/>
    <w:rsid w:val="00F6128B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615F4"/>
  <w15:chartTrackingRefBased/>
  <w15:docId w15:val="{09D99081-3971-46B9-AFC7-7A921D7C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5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9F5"/>
  </w:style>
  <w:style w:type="paragraph" w:styleId="Footer">
    <w:name w:val="footer"/>
    <w:basedOn w:val="Normal"/>
    <w:link w:val="FooterChar"/>
    <w:uiPriority w:val="99"/>
    <w:unhideWhenUsed/>
    <w:rsid w:val="0013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593</Words>
  <Characters>3448</Characters>
  <Application>Microsoft Office Word</Application>
  <DocSecurity>0</DocSecurity>
  <Lines>89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2024-12-03T10:02:00Z</dcterms:created>
  <dcterms:modified xsi:type="dcterms:W3CDTF">2024-12-03T10:16:00Z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ede7f610-c523-44b3-9c96-73cb3c94d862</vt:lpwstr>
  </property>
</Properties>
</file>